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C" w:rsidRPr="00554FBA" w:rsidRDefault="0081494C" w:rsidP="0081494C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  мероприятий по поддержке здорового образа жизни </w:t>
      </w:r>
    </w:p>
    <w:p w:rsidR="0081494C" w:rsidRDefault="0081494C" w:rsidP="0081494C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</w:rPr>
        <w:t>работников МДОУ Детского сада  «Родничок»</w:t>
      </w:r>
    </w:p>
    <w:p w:rsidR="0081494C" w:rsidRPr="00554FBA" w:rsidRDefault="0081494C" w:rsidP="0081494C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3 год</w:t>
      </w:r>
    </w:p>
    <w:p w:rsidR="0081494C" w:rsidRPr="00554FBA" w:rsidRDefault="0081494C" w:rsidP="0081494C">
      <w:pPr>
        <w:shd w:val="clear" w:color="auto" w:fill="FFFFFF"/>
        <w:spacing w:after="0" w:line="240" w:lineRule="auto"/>
        <w:ind w:left="-851" w:right="-143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29" w:type="dxa"/>
        <w:tblInd w:w="-601" w:type="dxa"/>
        <w:tblLayout w:type="fixed"/>
        <w:tblLook w:val="04A0"/>
      </w:tblPr>
      <w:tblGrid>
        <w:gridCol w:w="567"/>
        <w:gridCol w:w="5387"/>
        <w:gridCol w:w="1985"/>
        <w:gridCol w:w="2590"/>
      </w:tblGrid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494C" w:rsidRPr="00554FBA" w:rsidRDefault="0081494C" w:rsidP="00FB41B2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494C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numPr>
                <w:ilvl w:val="0"/>
                <w:numId w:val="1"/>
              </w:numPr>
              <w:ind w:left="-851" w:right="-143" w:firstLine="15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</w:p>
          <w:p w:rsidR="0081494C" w:rsidRPr="00554FBA" w:rsidRDefault="0081494C" w:rsidP="00FB41B2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и тестирования отношения сотрудников ДОУ к ЗОЖ. </w:t>
            </w:r>
          </w:p>
          <w:p w:rsidR="0081494C" w:rsidRPr="0081494C" w:rsidRDefault="0081494C" w:rsidP="0081494C"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49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94C">
              <w:rPr>
                <w:rFonts w:ascii="Times New Roman" w:hAnsi="Times New Roman" w:cs="Times New Roman"/>
                <w:sz w:val="26"/>
                <w:szCs w:val="26"/>
              </w:rPr>
              <w:t>Анкета оценки знаний и умений педагога по теме здоровья Г.А.Воронина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1494C" w:rsidRPr="00554FBA" w:rsidRDefault="0081494C" w:rsidP="0081494C">
            <w:pPr>
              <w:ind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CD2572" w:rsidRPr="00554FBA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"https://multiurok.ru/files/proiektnaia-rabota-pravil-naia-osanka-zalogh-zdoro.html" \t "_blank" </w:instrText>
            </w:r>
            <w:r w:rsidR="00CD2572" w:rsidRPr="00554FB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Правильная </w:t>
            </w:r>
            <w:r w:rsidRPr="00554FB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осанка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- залог </w:t>
            </w:r>
            <w:r w:rsidRPr="00554FB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здоровья»;</w:t>
            </w:r>
          </w:p>
          <w:p w:rsidR="0081494C" w:rsidRPr="00554FBA" w:rsidRDefault="00CD2572" w:rsidP="0081494C">
            <w:pPr>
              <w:ind w:left="318"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81494C" w:rsidRPr="00554FBA" w:rsidRDefault="0081494C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Педагог-психолог, инструктор по ФК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беседы о влиянии образа жизни на состояние здоровья, лекции о методах оздоровления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281" w:right="-143"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благоприятного психологического климата в ДОУ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педагог-психолог</w:t>
            </w:r>
          </w:p>
        </w:tc>
      </w:tr>
      <w:tr w:rsidR="0081494C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numPr>
                <w:ilvl w:val="0"/>
                <w:numId w:val="1"/>
              </w:numPr>
              <w:ind w:right="72" w:firstLine="2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работа</w:t>
            </w:r>
          </w:p>
          <w:p w:rsidR="0081494C" w:rsidRPr="00554FBA" w:rsidRDefault="0081494C" w:rsidP="00FB41B2">
            <w:pPr>
              <w:ind w:right="72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сотрудников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в коллективе отрицательного эмоционально-оценочного отношения к вредным привычкам.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Оборудование  «Уголка здоровья», оформление тематических стендов:</w:t>
            </w:r>
          </w:p>
          <w:p w:rsidR="0081494C" w:rsidRPr="00554FBA" w:rsidRDefault="0081494C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822C61">
              <w:rPr>
                <w:rFonts w:ascii="Times New Roman" w:hAnsi="Times New Roman" w:cs="Times New Roman"/>
                <w:sz w:val="26"/>
                <w:szCs w:val="26"/>
              </w:rPr>
              <w:t>Ходьба для здоровья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1494C" w:rsidRPr="00554FBA" w:rsidRDefault="0081494C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="00822C61">
              <w:rPr>
                <w:rFonts w:ascii="Times New Roman" w:hAnsi="Times New Roman" w:cs="Times New Roman"/>
                <w:sz w:val="26"/>
                <w:szCs w:val="26"/>
              </w:rPr>
              <w:t>Все на лыжи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81494C" w:rsidRPr="00554FBA" w:rsidRDefault="0081494C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«Быть </w:t>
            </w:r>
            <w:r w:rsidRPr="00554F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 xml:space="preserve">здоровым – это </w:t>
            </w:r>
            <w:r w:rsidR="00822C6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хорошо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»;</w:t>
            </w:r>
          </w:p>
          <w:p w:rsidR="0081494C" w:rsidRPr="00554FBA" w:rsidRDefault="0081494C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1529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лекций с  работниками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ДОУ </w:t>
            </w:r>
          </w:p>
          <w:p w:rsidR="00822C61" w:rsidRPr="00554FBA" w:rsidRDefault="00822C61" w:rsidP="00822C61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«Зарядка для мозга»</w:t>
            </w:r>
          </w:p>
          <w:p w:rsidR="00822C61" w:rsidRPr="00554FBA" w:rsidRDefault="00822C61" w:rsidP="00822C61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-«Курение и социально значимые заболевания»</w:t>
            </w:r>
          </w:p>
          <w:p w:rsidR="0081494C" w:rsidRPr="00554FBA" w:rsidRDefault="00822C61" w:rsidP="00822C61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-«Питание после 50»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81494C" w:rsidRPr="00554FBA" w:rsidTr="00FB41B2">
        <w:trPr>
          <w:trHeight w:val="1529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памяток, буклетов, листовок на темы:</w:t>
            </w:r>
          </w:p>
          <w:p w:rsidR="0081494C" w:rsidRPr="00554FBA" w:rsidRDefault="0081494C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«Научись спасать жизнь!»</w:t>
            </w:r>
          </w:p>
          <w:p w:rsidR="0081494C" w:rsidRPr="00554FBA" w:rsidRDefault="0081494C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«Дружить со спортом – это здорово!»</w:t>
            </w:r>
          </w:p>
          <w:p w:rsidR="0081494C" w:rsidRPr="00554FBA" w:rsidRDefault="0081494C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«Фитнес – в каждый дом!»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numPr>
                <w:ilvl w:val="0"/>
                <w:numId w:val="1"/>
              </w:numPr>
              <w:ind w:left="23" w:firstLine="31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Охрана труда и создание безопасных условий труда</w:t>
            </w:r>
          </w:p>
          <w:p w:rsidR="0081494C" w:rsidRPr="00554FBA" w:rsidRDefault="0081494C" w:rsidP="00FB41B2">
            <w:pPr>
              <w:ind w:left="23"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-143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сотрудников ДОУ.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сотрудников, согласно аттестации рабочих мест, спецодеждой,    аптечками, моющими и обезвреживающими средствами.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Завхоз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Контроль над состоянием охраны труда и выполнением мероприятий по охране труда и технике безопасности в ДОУ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81494C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numPr>
                <w:ilvl w:val="0"/>
                <w:numId w:val="1"/>
              </w:numPr>
              <w:ind w:left="23" w:firstLine="8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Массовая работа по оздоровлению</w:t>
            </w:r>
          </w:p>
          <w:p w:rsidR="0081494C" w:rsidRPr="00554FBA" w:rsidRDefault="0081494C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-14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Осуществление ежегодного медицинского осмотра сотрудников ДОУ.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работников ДОУ от гриппа,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ДОУ чистой питьевой водой (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бутилированной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Проведение Дней здоровья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tabs>
                <w:tab w:val="left" w:pos="365"/>
              </w:tabs>
              <w:ind w:left="139" w:right="-143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Сдача норм ГТО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Занятия на тренажерах:</w:t>
            </w:r>
          </w:p>
          <w:p w:rsidR="0081494C" w:rsidRPr="00554FBA" w:rsidRDefault="0081494C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для тела;</w:t>
            </w:r>
          </w:p>
          <w:p w:rsidR="0081494C" w:rsidRPr="00554FBA" w:rsidRDefault="0081494C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стоп;</w:t>
            </w:r>
          </w:p>
          <w:p w:rsidR="0081494C" w:rsidRPr="00554FBA" w:rsidRDefault="0081494C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спандеры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14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Массаж: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точечный массаж по Уманскому;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массаж Су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терапии;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494C" w:rsidRPr="00554FBA" w:rsidRDefault="0081494C" w:rsidP="00FB41B2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Релаксация: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психологическая разгрузка;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медитация под музыку;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 инструктор по ФК</w:t>
            </w:r>
          </w:p>
        </w:tc>
      </w:tr>
      <w:tr w:rsidR="0081494C" w:rsidRPr="00554FBA" w:rsidTr="00FB41B2">
        <w:trPr>
          <w:trHeight w:val="739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-143" w:firstLine="4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Семинары-практикумы: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«Своим здоровьем дорожу»; </w:t>
            </w:r>
          </w:p>
          <w:p w:rsidR="0081494C" w:rsidRPr="00554FBA" w:rsidRDefault="0081494C" w:rsidP="00FB41B2">
            <w:pPr>
              <w:ind w:right="-14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- «Спорт без границ!»;</w:t>
            </w:r>
          </w:p>
          <w:p w:rsidR="0081494C" w:rsidRPr="00554FBA" w:rsidRDefault="0081494C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«Моя физкультурная пауза»;</w:t>
            </w:r>
          </w:p>
          <w:p w:rsidR="0081494C" w:rsidRPr="00554FBA" w:rsidRDefault="0081494C" w:rsidP="00822C61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</w:t>
            </w:r>
            <w:proofErr w:type="spellStart"/>
            <w:r w:rsidR="00822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Нетрадиционные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54FB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оздоровления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»;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494C" w:rsidRPr="00554FBA" w:rsidTr="00FB41B2">
        <w:trPr>
          <w:trHeight w:val="530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 Индивидуальная работа</w:t>
            </w:r>
          </w:p>
        </w:tc>
      </w:tr>
      <w:tr w:rsidR="0081494C" w:rsidRPr="00554FBA" w:rsidTr="00FB41B2">
        <w:trPr>
          <w:trHeight w:val="806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по физкультурно-оздоровительной работе, проводимой в домашних условиях.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94C" w:rsidRPr="00554FBA" w:rsidTr="00FB41B2">
        <w:trPr>
          <w:trHeight w:val="542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7" w:type="dxa"/>
            <w:hideMark/>
          </w:tcPr>
          <w:p w:rsidR="0081494C" w:rsidRDefault="0081494C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для сотрудников доступной психологической помощи.</w:t>
            </w:r>
          </w:p>
          <w:p w:rsidR="00822C61" w:rsidRPr="00822C61" w:rsidRDefault="00822C61" w:rsidP="00822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22C61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«Спасательный круг»</w:t>
            </w:r>
          </w:p>
          <w:p w:rsidR="00822C61" w:rsidRPr="00554FBA" w:rsidRDefault="00822C61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1494C" w:rsidRPr="00554FBA" w:rsidTr="00FB41B2">
        <w:trPr>
          <w:trHeight w:val="806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с практическим показом по методам и средствам профилактики и лечения заболеваний.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81494C" w:rsidRPr="00554FBA" w:rsidTr="00FB41B2">
        <w:trPr>
          <w:trHeight w:val="542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Спортивно-массовая работа</w:t>
            </w:r>
          </w:p>
        </w:tc>
      </w:tr>
      <w:tr w:rsidR="0081494C" w:rsidRPr="00554FBA" w:rsidTr="00FB41B2">
        <w:trPr>
          <w:trHeight w:val="1084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-143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физической культуры личности сотрудников с учетом их индивидуальных способностей, состояния здоровья и мотивации.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73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к оздоровительным занятиям </w:t>
            </w:r>
          </w:p>
          <w:p w:rsidR="0081494C" w:rsidRPr="00554FBA" w:rsidRDefault="0081494C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производственная гимнастика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698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Участие сотрудников в общегородских физкультурно-оздоровительных мероприятиях:</w:t>
            </w:r>
          </w:p>
          <w:p w:rsidR="0081494C" w:rsidRPr="00554FBA" w:rsidRDefault="0081494C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«Кросс наций»;</w:t>
            </w:r>
          </w:p>
          <w:p w:rsidR="0081494C" w:rsidRPr="00554FBA" w:rsidRDefault="0081494C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«Лыжня России»;</w:t>
            </w:r>
          </w:p>
          <w:p w:rsidR="0081494C" w:rsidRPr="00554FBA" w:rsidRDefault="0081494C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Сдачи норм ГТО</w:t>
            </w:r>
          </w:p>
          <w:p w:rsidR="0081494C" w:rsidRPr="00554FBA" w:rsidRDefault="0081494C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«Будь здоров педагог!»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277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right="70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между сотрудниками ДОУ 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542"/>
        </w:trPr>
        <w:tc>
          <w:tcPr>
            <w:tcW w:w="10529" w:type="dxa"/>
            <w:gridSpan w:val="4"/>
            <w:hideMark/>
          </w:tcPr>
          <w:p w:rsidR="0081494C" w:rsidRPr="00554FBA" w:rsidRDefault="0081494C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 Материально-техническая база</w:t>
            </w:r>
          </w:p>
        </w:tc>
      </w:tr>
      <w:tr w:rsidR="0081494C" w:rsidRPr="00554FBA" w:rsidTr="00FB41B2">
        <w:trPr>
          <w:trHeight w:val="542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right="-143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81494C" w:rsidRPr="00554FBA" w:rsidTr="00FB41B2">
        <w:trPr>
          <w:trHeight w:val="280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</w:tr>
      <w:tr w:rsidR="0081494C" w:rsidRPr="00554FBA" w:rsidTr="00FB41B2">
        <w:trPr>
          <w:trHeight w:val="55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Кабинет психолога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right="34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1494C" w:rsidRPr="00554FBA" w:rsidTr="00FB41B2">
        <w:trPr>
          <w:trHeight w:val="555"/>
        </w:trPr>
        <w:tc>
          <w:tcPr>
            <w:tcW w:w="567" w:type="dxa"/>
            <w:hideMark/>
          </w:tcPr>
          <w:p w:rsidR="0081494C" w:rsidRPr="00554FBA" w:rsidRDefault="0081494C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387" w:type="dxa"/>
            <w:hideMark/>
          </w:tcPr>
          <w:p w:rsidR="0081494C" w:rsidRPr="00554FBA" w:rsidRDefault="0081494C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985" w:type="dxa"/>
            <w:hideMark/>
          </w:tcPr>
          <w:p w:rsidR="0081494C" w:rsidRPr="00554FBA" w:rsidRDefault="0081494C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81494C" w:rsidRPr="00554FBA" w:rsidRDefault="0081494C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</w:tbl>
    <w:p w:rsidR="0081494C" w:rsidRDefault="0081494C" w:rsidP="0081494C"/>
    <w:p w:rsidR="00C27CAD" w:rsidRDefault="00C27CAD"/>
    <w:sectPr w:rsidR="00C27CAD" w:rsidSect="00E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8B0"/>
    <w:multiLevelType w:val="hybridMultilevel"/>
    <w:tmpl w:val="15E2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916"/>
    <w:multiLevelType w:val="hybridMultilevel"/>
    <w:tmpl w:val="072EE804"/>
    <w:lvl w:ilvl="0" w:tplc="8416C11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A05C853E">
      <w:numFmt w:val="bullet"/>
      <w:lvlText w:val=""/>
      <w:lvlJc w:val="left"/>
      <w:pPr>
        <w:ind w:left="175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4DE1D8C"/>
    <w:multiLevelType w:val="hybridMultilevel"/>
    <w:tmpl w:val="6F8A5C0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94C"/>
    <w:rsid w:val="005F2188"/>
    <w:rsid w:val="0081494C"/>
    <w:rsid w:val="00822C61"/>
    <w:rsid w:val="00C27CAD"/>
    <w:rsid w:val="00C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4</cp:revision>
  <dcterms:created xsi:type="dcterms:W3CDTF">2024-04-25T12:27:00Z</dcterms:created>
  <dcterms:modified xsi:type="dcterms:W3CDTF">2024-04-25T13:00:00Z</dcterms:modified>
</cp:coreProperties>
</file>