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1F" w:rsidRPr="0002781F" w:rsidRDefault="0002781F" w:rsidP="0002781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81F">
        <w:rPr>
          <w:rFonts w:ascii="Times New Roman" w:hAnsi="Times New Roman" w:cs="Times New Roman"/>
          <w:b/>
          <w:color w:val="0070C0"/>
          <w:sz w:val="28"/>
          <w:szCs w:val="28"/>
        </w:rPr>
        <w:t>ПАМЯТКА ДЛЯ РОДИТЕЛЕЙ</w:t>
      </w:r>
    </w:p>
    <w:p w:rsidR="0002781F" w:rsidRDefault="0002781F" w:rsidP="0002781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02781F">
        <w:rPr>
          <w:rFonts w:ascii="Times New Roman" w:hAnsi="Times New Roman" w:cs="Times New Roman"/>
          <w:b/>
          <w:i/>
          <w:color w:val="0070C0"/>
          <w:sz w:val="32"/>
          <w:szCs w:val="32"/>
        </w:rPr>
        <w:t>«Организация двигательной активности детей дома»</w:t>
      </w:r>
    </w:p>
    <w:p w:rsidR="0002781F" w:rsidRPr="0002781F" w:rsidRDefault="0002781F" w:rsidP="0002781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2286000" cy="1866900"/>
            <wp:effectExtent l="19050" t="0" r="0" b="0"/>
            <wp:docPr id="4" name="Рисунок 4" descr="https://img.razrisyika.ru/kart/135/538908-fizkultur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zrisyika.ru/kart/135/538908-fizkultura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16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1.</w:t>
      </w:r>
      <w:r w:rsidRPr="00741A54">
        <w:rPr>
          <w:rFonts w:ascii="Times New Roman" w:hAnsi="Times New Roman" w:cs="Times New Roman"/>
          <w:sz w:val="28"/>
          <w:szCs w:val="28"/>
        </w:rPr>
        <w:tab/>
        <w:t>Регулярные ежедневные прогулки, независимо от погодных условий.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2.</w:t>
      </w:r>
      <w:r w:rsidRPr="00741A54">
        <w:rPr>
          <w:rFonts w:ascii="Times New Roman" w:hAnsi="Times New Roman" w:cs="Times New Roman"/>
          <w:sz w:val="28"/>
          <w:szCs w:val="28"/>
        </w:rPr>
        <w:tab/>
        <w:t>Организация доступных походов пешком или на лыжах, катан</w:t>
      </w:r>
      <w:r>
        <w:rPr>
          <w:rFonts w:ascii="Times New Roman" w:hAnsi="Times New Roman" w:cs="Times New Roman"/>
          <w:sz w:val="28"/>
          <w:szCs w:val="28"/>
        </w:rPr>
        <w:t xml:space="preserve">ие на санках с высоких горок, </w:t>
      </w:r>
      <w:r w:rsidRPr="00741A54">
        <w:rPr>
          <w:rFonts w:ascii="Times New Roman" w:hAnsi="Times New Roman" w:cs="Times New Roman"/>
          <w:sz w:val="28"/>
          <w:szCs w:val="28"/>
        </w:rPr>
        <w:t xml:space="preserve">выход на каток, спортивные игры.  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Воспитывайте привычку </w:t>
      </w:r>
      <w:r w:rsidRPr="00741A54">
        <w:rPr>
          <w:rFonts w:ascii="Times New Roman" w:hAnsi="Times New Roman" w:cs="Times New Roman"/>
          <w:sz w:val="28"/>
          <w:szCs w:val="28"/>
        </w:rPr>
        <w:t>самостоятельно выполнять утреннюю гимнастику дома.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4.</w:t>
      </w:r>
      <w:r w:rsidRPr="00741A54">
        <w:rPr>
          <w:rFonts w:ascii="Times New Roman" w:hAnsi="Times New Roman" w:cs="Times New Roman"/>
          <w:sz w:val="28"/>
          <w:szCs w:val="28"/>
        </w:rPr>
        <w:tab/>
        <w:t>Проверьте, достаточно ли дома спорт</w:t>
      </w:r>
      <w:r>
        <w:rPr>
          <w:rFonts w:ascii="Times New Roman" w:hAnsi="Times New Roman" w:cs="Times New Roman"/>
          <w:sz w:val="28"/>
          <w:szCs w:val="28"/>
        </w:rPr>
        <w:t>ивного инвентаря,</w:t>
      </w:r>
      <w:r w:rsidRPr="00741A54">
        <w:rPr>
          <w:rFonts w:ascii="Times New Roman" w:hAnsi="Times New Roman" w:cs="Times New Roman"/>
          <w:sz w:val="28"/>
          <w:szCs w:val="28"/>
        </w:rPr>
        <w:t xml:space="preserve"> как он применяется.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5.</w:t>
      </w:r>
      <w:r w:rsidRPr="00741A54">
        <w:rPr>
          <w:rFonts w:ascii="Times New Roman" w:hAnsi="Times New Roman" w:cs="Times New Roman"/>
          <w:sz w:val="28"/>
          <w:szCs w:val="28"/>
        </w:rPr>
        <w:tab/>
        <w:t>Чередование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деятельности, </w:t>
      </w:r>
      <w:r w:rsidRPr="00741A54">
        <w:rPr>
          <w:rFonts w:ascii="Times New Roman" w:hAnsi="Times New Roman" w:cs="Times New Roman"/>
          <w:sz w:val="28"/>
          <w:szCs w:val="28"/>
        </w:rPr>
        <w:t>игр и занятий физическими упражнениями предупреждает переутомление центральной нервной системы, воспитывает организованность.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6.</w:t>
      </w:r>
      <w:r w:rsidRPr="00741A54">
        <w:rPr>
          <w:rFonts w:ascii="Times New Roman" w:hAnsi="Times New Roman" w:cs="Times New Roman"/>
          <w:sz w:val="28"/>
          <w:szCs w:val="28"/>
        </w:rPr>
        <w:tab/>
        <w:t>После дневного сна -  гимнастика для профилактики нарушения осанки, плос</w:t>
      </w:r>
      <w:r>
        <w:rPr>
          <w:rFonts w:ascii="Times New Roman" w:hAnsi="Times New Roman" w:cs="Times New Roman"/>
          <w:sz w:val="28"/>
          <w:szCs w:val="28"/>
        </w:rPr>
        <w:t>костопия, упражнения на дыхание</w:t>
      </w:r>
      <w:r w:rsidRPr="00741A54">
        <w:rPr>
          <w:rFonts w:ascii="Times New Roman" w:hAnsi="Times New Roman" w:cs="Times New Roman"/>
          <w:sz w:val="28"/>
          <w:szCs w:val="28"/>
        </w:rPr>
        <w:t xml:space="preserve"> (профилактика заболеваний верхних дыхательных систем) и закаливающие процедуры для повышения устойчивости организма к постоянно изменяющимся условиям среды.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прогулкипроводить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Pr="00741A54">
        <w:rPr>
          <w:rFonts w:ascii="Times New Roman" w:hAnsi="Times New Roman" w:cs="Times New Roman"/>
          <w:sz w:val="28"/>
          <w:szCs w:val="28"/>
        </w:rPr>
        <w:t>подвижные игры и упражнения спортивного характера.  Необходима постепенная смена движений руками на движения ногами и туловищем. Основные движения следует выполнять ежедневно п</w:t>
      </w:r>
      <w:r>
        <w:rPr>
          <w:rFonts w:ascii="Times New Roman" w:hAnsi="Times New Roman" w:cs="Times New Roman"/>
          <w:sz w:val="28"/>
          <w:szCs w:val="28"/>
        </w:rPr>
        <w:t xml:space="preserve">о 2 – 3 вида, лучше это делать </w:t>
      </w:r>
      <w:r w:rsidRPr="00741A54">
        <w:rPr>
          <w:rFonts w:ascii="Times New Roman" w:hAnsi="Times New Roman" w:cs="Times New Roman"/>
          <w:sz w:val="28"/>
          <w:szCs w:val="28"/>
        </w:rPr>
        <w:t>на   детской или школьной спортивной площадке, оборудованной лесенками, лавочками, бревнами и т.д. Дома хорошо организовать спортивный уголок в комнате.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Соблюдайте </w:t>
      </w:r>
      <w:r w:rsidRPr="00741A54">
        <w:rPr>
          <w:rFonts w:ascii="Times New Roman" w:hAnsi="Times New Roman" w:cs="Times New Roman"/>
          <w:sz w:val="28"/>
          <w:szCs w:val="28"/>
        </w:rPr>
        <w:t>режим дня. Очень важно приучать ребёнка просыпаться и засып</w:t>
      </w:r>
      <w:r>
        <w:rPr>
          <w:rFonts w:ascii="Times New Roman" w:hAnsi="Times New Roman" w:cs="Times New Roman"/>
          <w:sz w:val="28"/>
          <w:szCs w:val="28"/>
        </w:rPr>
        <w:t xml:space="preserve">ать, кушать, играть, трудиться </w:t>
      </w:r>
      <w:r w:rsidRPr="00741A54">
        <w:rPr>
          <w:rFonts w:ascii="Times New Roman" w:hAnsi="Times New Roman" w:cs="Times New Roman"/>
          <w:sz w:val="28"/>
          <w:szCs w:val="28"/>
        </w:rPr>
        <w:t xml:space="preserve">в одно и то же время.  Своевременное </w:t>
      </w:r>
      <w:r w:rsidRPr="00741A54">
        <w:rPr>
          <w:rFonts w:ascii="Times New Roman" w:hAnsi="Times New Roman" w:cs="Times New Roman"/>
          <w:sz w:val="28"/>
          <w:szCs w:val="28"/>
        </w:rPr>
        <w:lastRenderedPageBreak/>
        <w:t>засыпание – не позднее 21.00-22.00, минимальная длительность сна – 8-10 часов.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9.</w:t>
      </w:r>
      <w:r w:rsidRPr="00741A54">
        <w:rPr>
          <w:rFonts w:ascii="Times New Roman" w:hAnsi="Times New Roman" w:cs="Times New Roman"/>
          <w:sz w:val="28"/>
          <w:szCs w:val="28"/>
        </w:rPr>
        <w:tab/>
        <w:t>Необходимо регламентировать п</w:t>
      </w:r>
      <w:r>
        <w:rPr>
          <w:rFonts w:ascii="Times New Roman" w:hAnsi="Times New Roman" w:cs="Times New Roman"/>
          <w:sz w:val="28"/>
          <w:szCs w:val="28"/>
        </w:rPr>
        <w:t xml:space="preserve">росмотр телепередач по времени (не более 40 минут – 1 часа) </w:t>
      </w:r>
      <w:r w:rsidRPr="00741A54">
        <w:rPr>
          <w:rFonts w:ascii="Times New Roman" w:hAnsi="Times New Roman" w:cs="Times New Roman"/>
          <w:sz w:val="28"/>
          <w:szCs w:val="28"/>
        </w:rPr>
        <w:t>и по содержанию (вечером следует избегать возбуждающей тематики).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10.</w:t>
      </w:r>
      <w:r w:rsidRPr="00741A54">
        <w:rPr>
          <w:rFonts w:ascii="Times New Roman" w:hAnsi="Times New Roman" w:cs="Times New Roman"/>
          <w:sz w:val="28"/>
          <w:szCs w:val="28"/>
        </w:rPr>
        <w:tab/>
        <w:t>Дыхательная гимнастика.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11.</w:t>
      </w:r>
      <w:r w:rsidRPr="00741A54">
        <w:rPr>
          <w:rFonts w:ascii="Times New Roman" w:hAnsi="Times New Roman" w:cs="Times New Roman"/>
          <w:sz w:val="28"/>
          <w:szCs w:val="28"/>
        </w:rPr>
        <w:tab/>
        <w:t>Гимнастика для глаз.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12.</w:t>
      </w:r>
      <w:r w:rsidRPr="00741A54">
        <w:rPr>
          <w:rFonts w:ascii="Times New Roman" w:hAnsi="Times New Roman" w:cs="Times New Roman"/>
          <w:sz w:val="28"/>
          <w:szCs w:val="28"/>
        </w:rPr>
        <w:tab/>
        <w:t>Простые приёмы массажа рук, ступней, ушных раковин, лица и других биологических активных точек тела.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13.</w:t>
      </w:r>
      <w:r w:rsidRPr="00741A54">
        <w:rPr>
          <w:rFonts w:ascii="Times New Roman" w:hAnsi="Times New Roman" w:cs="Times New Roman"/>
          <w:sz w:val="28"/>
          <w:szCs w:val="28"/>
        </w:rPr>
        <w:tab/>
        <w:t>Спортивные секции.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14.</w:t>
      </w:r>
      <w:r w:rsidRPr="00741A54">
        <w:rPr>
          <w:rFonts w:ascii="Times New Roman" w:hAnsi="Times New Roman" w:cs="Times New Roman"/>
          <w:sz w:val="28"/>
          <w:szCs w:val="28"/>
        </w:rPr>
        <w:tab/>
        <w:t>Водные проце</w:t>
      </w:r>
      <w:r>
        <w:rPr>
          <w:rFonts w:ascii="Times New Roman" w:hAnsi="Times New Roman" w:cs="Times New Roman"/>
          <w:sz w:val="28"/>
          <w:szCs w:val="28"/>
        </w:rPr>
        <w:t xml:space="preserve">дуры.  Обливание после сна или вечером перед сном </w:t>
      </w:r>
      <w:r w:rsidRPr="00741A54">
        <w:rPr>
          <w:rFonts w:ascii="Times New Roman" w:hAnsi="Times New Roman" w:cs="Times New Roman"/>
          <w:sz w:val="28"/>
          <w:szCs w:val="28"/>
        </w:rPr>
        <w:t>тёплой водой,  контрастный душ, ванны для рук и ног,  обтирание мокрым полотенцем.  Предварительно проконсультируйтесь с врачом – педиатром.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15.</w:t>
      </w:r>
      <w:r w:rsidRPr="00741A54">
        <w:rPr>
          <w:rFonts w:ascii="Times New Roman" w:hAnsi="Times New Roman" w:cs="Times New Roman"/>
          <w:sz w:val="28"/>
          <w:szCs w:val="28"/>
        </w:rPr>
        <w:tab/>
        <w:t>Тёплый, доброжелательный психологический климат в семье.</w:t>
      </w: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16.</w:t>
      </w:r>
      <w:r w:rsidRPr="00741A54">
        <w:rPr>
          <w:rFonts w:ascii="Times New Roman" w:hAnsi="Times New Roman" w:cs="Times New Roman"/>
          <w:sz w:val="28"/>
          <w:szCs w:val="28"/>
        </w:rPr>
        <w:tab/>
        <w:t>Питание по режиму.</w:t>
      </w: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</w:rPr>
        <w:t>17.</w:t>
      </w:r>
      <w:r w:rsidRPr="00741A54">
        <w:rPr>
          <w:rFonts w:ascii="Times New Roman" w:hAnsi="Times New Roman" w:cs="Times New Roman"/>
          <w:sz w:val="28"/>
          <w:szCs w:val="28"/>
        </w:rPr>
        <w:tab/>
        <w:t>Помните! Детям присуща естественная потребность в движениях.</w:t>
      </w: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Pr="00741A54" w:rsidRDefault="0002781F" w:rsidP="0002781F">
      <w:pPr>
        <w:rPr>
          <w:rFonts w:ascii="Times New Roman" w:hAnsi="Times New Roman" w:cs="Times New Roman"/>
          <w:sz w:val="28"/>
          <w:szCs w:val="28"/>
        </w:rPr>
      </w:pPr>
    </w:p>
    <w:p w:rsidR="0002781F" w:rsidRPr="0002781F" w:rsidRDefault="0002781F" w:rsidP="0002781F">
      <w:pPr>
        <w:pStyle w:val="c23"/>
        <w:jc w:val="center"/>
        <w:rPr>
          <w:b/>
          <w:color w:val="0070C0"/>
          <w:sz w:val="32"/>
          <w:szCs w:val="32"/>
        </w:rPr>
      </w:pPr>
      <w:r w:rsidRPr="0002781F">
        <w:rPr>
          <w:rStyle w:val="c32"/>
          <w:b/>
          <w:color w:val="0070C0"/>
          <w:sz w:val="32"/>
          <w:szCs w:val="32"/>
        </w:rPr>
        <w:lastRenderedPageBreak/>
        <w:t>Консультация для родителей по теме:</w:t>
      </w:r>
    </w:p>
    <w:p w:rsidR="0002781F" w:rsidRPr="0002781F" w:rsidRDefault="0002781F" w:rsidP="0002781F">
      <w:pPr>
        <w:pStyle w:val="c23"/>
        <w:jc w:val="center"/>
        <w:rPr>
          <w:b/>
          <w:i/>
          <w:color w:val="0070C0"/>
          <w:sz w:val="32"/>
          <w:szCs w:val="32"/>
        </w:rPr>
      </w:pPr>
      <w:r w:rsidRPr="0002781F">
        <w:rPr>
          <w:rStyle w:val="c32"/>
          <w:b/>
          <w:i/>
          <w:color w:val="0070C0"/>
          <w:sz w:val="32"/>
          <w:szCs w:val="32"/>
        </w:rPr>
        <w:t>«Организация двигательной активности в семье»</w:t>
      </w:r>
    </w:p>
    <w:p w:rsidR="0002781F" w:rsidRDefault="0002781F" w:rsidP="0002781F">
      <w:pPr>
        <w:pStyle w:val="c6"/>
        <w:spacing w:before="0" w:beforeAutospacing="0" w:after="0" w:afterAutospacing="0"/>
        <w:jc w:val="right"/>
      </w:pPr>
      <w:r>
        <w:rPr>
          <w:rStyle w:val="c11"/>
        </w:rPr>
        <w:t> 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«Чтобы сделать ребенка умным и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                                                                        рассудительным сделайте его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                                                                             крепким и здоровым.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                                                                                                   Пусть он работает, действует, бегает - пусть он находится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в постоянном движении»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                                                                                      </w:t>
      </w:r>
    </w:p>
    <w:p w:rsidR="0002781F" w:rsidRDefault="0002781F" w:rsidP="0002781F">
      <w:pPr>
        <w:pStyle w:val="c17"/>
        <w:spacing w:before="0" w:beforeAutospacing="0" w:after="0" w:afterAutospacing="0"/>
        <w:jc w:val="right"/>
      </w:pPr>
      <w:r>
        <w:rPr>
          <w:rStyle w:val="c0"/>
        </w:rPr>
        <w:t>                                                                         Жан-Жак Руссо</w:t>
      </w:r>
    </w:p>
    <w:p w:rsidR="0002781F" w:rsidRDefault="0002781F" w:rsidP="0002781F">
      <w:pPr>
        <w:pStyle w:val="c6"/>
      </w:pPr>
      <w:r>
        <w:rPr>
          <w:rStyle w:val="c2"/>
        </w:rPr>
        <w:t>Движение</w:t>
      </w:r>
      <w:r>
        <w:rPr>
          <w:rStyle w:val="c0"/>
        </w:rPr>
        <w:t> - врожденная потребность человека, от удовлетворения которой</w:t>
      </w:r>
    </w:p>
    <w:p w:rsidR="0002781F" w:rsidRDefault="0002781F" w:rsidP="0002781F">
      <w:pPr>
        <w:pStyle w:val="c6"/>
      </w:pPr>
      <w:r>
        <w:rPr>
          <w:rStyle w:val="c0"/>
        </w:rPr>
        <w:t>зависит его здоровье. Родители хотят видеть своих детей здоровыми, активными, жизнерадостными, любознательными, физически развитыми.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ребенка.</w:t>
      </w:r>
    </w:p>
    <w:p w:rsidR="0002781F" w:rsidRDefault="0002781F" w:rsidP="0002781F">
      <w:pPr>
        <w:pStyle w:val="c6"/>
      </w:pPr>
      <w:r>
        <w:rPr>
          <w:rStyle w:val="c0"/>
        </w:rPr>
        <w:t>С момента рождения малыш стремится к движениям, которые постепенно становятся более координированными и целенаправленными. Дети тянутся к понравившемуся предмету, стараются преодолеть некоторые расстояния, чтобы достичь его, а затем пытаются совершать действия с ним.</w:t>
      </w:r>
    </w:p>
    <w:p w:rsidR="0002781F" w:rsidRDefault="0002781F" w:rsidP="0002781F">
      <w:pPr>
        <w:pStyle w:val="c6"/>
      </w:pPr>
      <w:r>
        <w:rPr>
          <w:rStyle w:val="c0"/>
        </w:rPr>
        <w:t>Формирование у ребенка потребности в движении в значительной степени</w:t>
      </w:r>
    </w:p>
    <w:p w:rsidR="0002781F" w:rsidRDefault="0002781F" w:rsidP="0002781F">
      <w:pPr>
        <w:pStyle w:val="c6"/>
      </w:pPr>
      <w:r>
        <w:rPr>
          <w:rStyle w:val="c0"/>
        </w:rPr>
        <w:t>зависит от особенностей жизни и воспитания, от того, насколько окружающие его взрослые могут создать благоприятные условия.</w:t>
      </w:r>
    </w:p>
    <w:p w:rsidR="0002781F" w:rsidRDefault="0002781F" w:rsidP="0002781F">
      <w:pPr>
        <w:pStyle w:val="c6"/>
      </w:pPr>
      <w:r>
        <w:rPr>
          <w:rStyle w:val="c0"/>
        </w:rPr>
        <w:t>Двигательную деятельность можно организовать и дома, и на прогулке.</w:t>
      </w:r>
    </w:p>
    <w:p w:rsidR="0002781F" w:rsidRDefault="0002781F" w:rsidP="0002781F">
      <w:pPr>
        <w:pStyle w:val="c6"/>
      </w:pPr>
      <w:r>
        <w:rPr>
          <w:rStyle w:val="c2"/>
        </w:rPr>
        <w:t>Один из приемов активизации</w:t>
      </w:r>
      <w:r>
        <w:rPr>
          <w:rStyle w:val="c0"/>
        </w:rPr>
        <w:t> - регулярные прогулки, походы, где используются естественные природные факторы (овраги, пеньки, поваленные деревья) для совершенствования двигательного опыта.</w:t>
      </w:r>
    </w:p>
    <w:p w:rsidR="0002781F" w:rsidRDefault="0002781F" w:rsidP="0002781F">
      <w:pPr>
        <w:pStyle w:val="c6"/>
      </w:pPr>
      <w:r>
        <w:rPr>
          <w:rStyle w:val="c0"/>
        </w:rPr>
        <w:t>В зависимости от взаимодействий детей прогулки, </w:t>
      </w:r>
      <w:r>
        <w:rPr>
          <w:rStyle w:val="c2"/>
        </w:rPr>
        <w:t>походы могут быть разными по продолжительности и маршруту.</w:t>
      </w:r>
      <w:r>
        <w:rPr>
          <w:rStyle w:val="c0"/>
        </w:rPr>
        <w:t xml:space="preserve"> Собираясь в поход, ребенок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 обсуждает, какие игрушки, спортивный инвентарь можно взять с собой и для чего. Так у него закрепляется умение планировать свою деятельность.</w:t>
      </w:r>
    </w:p>
    <w:p w:rsidR="0002781F" w:rsidRDefault="0002781F" w:rsidP="0002781F">
      <w:pPr>
        <w:pStyle w:val="c6"/>
      </w:pPr>
      <w:r>
        <w:rPr>
          <w:rStyle w:val="c0"/>
        </w:rPr>
        <w:t>Желательно проводить такие прогулки по заранее разработанным маршрутам. Один и тот же маршрут может иметь разную цель: собрать шишки, желуди, листья, поиграть в мяч, т. е. нужно создать оптимальные условия, удовлетворяющие индивидуальные интересы ребенка.</w:t>
      </w:r>
    </w:p>
    <w:p w:rsidR="0002781F" w:rsidRDefault="0002781F" w:rsidP="0002781F">
      <w:pPr>
        <w:pStyle w:val="c6"/>
      </w:pPr>
      <w:r>
        <w:rPr>
          <w:rStyle w:val="c2"/>
        </w:rPr>
        <w:t>В домашних условиях</w:t>
      </w:r>
      <w:r>
        <w:rPr>
          <w:rStyle w:val="c0"/>
        </w:rPr>
        <w:t> самый обыкновенный стул может послужить прекрасным снарядом для занятий физкультурой. С его помощью можно проделать множество упражнений, тем более, если под рукой два стула. Необходимо лишь немного изобретательности.</w:t>
      </w:r>
    </w:p>
    <w:p w:rsidR="0002781F" w:rsidRDefault="0002781F" w:rsidP="0002781F">
      <w:pPr>
        <w:pStyle w:val="c6"/>
      </w:pPr>
      <w:r>
        <w:rPr>
          <w:rStyle w:val="c0"/>
        </w:rPr>
        <w:lastRenderedPageBreak/>
        <w:t>Например, два стула могут служить параллельными брусьями, а если положить между ними палку с упором на сиденья, то можно лежа подтягиваться.</w:t>
      </w:r>
    </w:p>
    <w:p w:rsidR="0002781F" w:rsidRDefault="0002781F" w:rsidP="0002781F">
      <w:pPr>
        <w:pStyle w:val="c6"/>
      </w:pPr>
      <w:r>
        <w:rPr>
          <w:rStyle w:val="c0"/>
        </w:rPr>
        <w:t>Ребенка может удовлетворить «стадион в дверном проеме». Основа его - три крючка в притолоке. К среднему крючку можно крепить канат, к крайним – качели, кольца, трапецию.</w:t>
      </w:r>
    </w:p>
    <w:p w:rsidR="0002781F" w:rsidRDefault="0002781F" w:rsidP="0002781F">
      <w:pPr>
        <w:pStyle w:val="c6"/>
      </w:pPr>
      <w:r>
        <w:rPr>
          <w:rStyle w:val="c0"/>
        </w:rPr>
        <w:t>Иногда радости могут дать совместные занятия родителей с детьми физическими упражнениями, для которых не нужно особых условий. Дети с большим нетерпением ждут этих занятий, причем особый интерес представляют сюжетные игры, где папа может быть «конем», «автомобилем», «самолетом» и т. д.</w:t>
      </w:r>
    </w:p>
    <w:p w:rsidR="0002781F" w:rsidRDefault="0002781F" w:rsidP="0002781F">
      <w:pPr>
        <w:pStyle w:val="c6"/>
      </w:pPr>
      <w:r>
        <w:rPr>
          <w:rStyle w:val="c0"/>
        </w:rPr>
        <w:t>В совместных занятиях родителей и детей заключен больший воспитательный смысл. Даже самый маленький стремится посоревноваться с папой, мамой, братом и сестрой. </w:t>
      </w:r>
      <w:r>
        <w:rPr>
          <w:rStyle w:val="c2"/>
        </w:rPr>
        <w:t>Домашний стадион –</w:t>
      </w:r>
      <w:r>
        <w:rPr>
          <w:rStyle w:val="c0"/>
        </w:rPr>
        <w:t> это радость общения на почве движений, силы, ловкости.</w:t>
      </w:r>
    </w:p>
    <w:p w:rsidR="0002781F" w:rsidRDefault="0002781F" w:rsidP="0002781F">
      <w:pPr>
        <w:pStyle w:val="c6"/>
      </w:pPr>
      <w:r>
        <w:rPr>
          <w:rStyle w:val="c0"/>
        </w:rPr>
        <w:t>Не заставляйте детей подолгу заниматься на снарядах: до появления усталости и не больше! Будьте осторожны, когда в гости приходят сверстники, не имеющие дома условий для занятия физкультурой. Они могут сорваться с тренажера и получить травму.</w:t>
      </w:r>
    </w:p>
    <w:p w:rsidR="0002781F" w:rsidRDefault="0002781F" w:rsidP="0002781F">
      <w:pPr>
        <w:pStyle w:val="c6"/>
      </w:pPr>
      <w:proofErr w:type="gramStart"/>
      <w:r>
        <w:rPr>
          <w:rStyle w:val="c2"/>
        </w:rPr>
        <w:t>В домашнем «спортзале» должны быть:</w:t>
      </w:r>
      <w:r>
        <w:rPr>
          <w:rStyle w:val="c0"/>
        </w:rPr>
        <w:t> гантели разного веса, гири, гимнастический обруч, эспандер, резина, детская скакалка, резиновые и теннисные мячи.</w:t>
      </w:r>
      <w:proofErr w:type="gramEnd"/>
    </w:p>
    <w:p w:rsidR="0002781F" w:rsidRDefault="0002781F" w:rsidP="0002781F">
      <w:pPr>
        <w:pStyle w:val="c23"/>
        <w:rPr>
          <w:rStyle w:val="c2"/>
          <w:i/>
          <w:color w:val="0070C0"/>
        </w:rPr>
      </w:pPr>
      <w:r w:rsidRPr="0002781F">
        <w:rPr>
          <w:rStyle w:val="c2"/>
          <w:i/>
          <w:color w:val="0070C0"/>
        </w:rPr>
        <w:t>Помните, что личный пример родителей, их отношение к физической культуре формируют у детей необходимые навыки, которые составляют основу здорового образа жизни.</w:t>
      </w:r>
    </w:p>
    <w:p w:rsidR="0002781F" w:rsidRPr="0002781F" w:rsidRDefault="0002781F" w:rsidP="0002781F">
      <w:pPr>
        <w:pStyle w:val="c23"/>
        <w:rPr>
          <w:i/>
          <w:color w:val="0070C0"/>
        </w:rPr>
      </w:pPr>
    </w:p>
    <w:p w:rsidR="00906B50" w:rsidRDefault="0002781F">
      <w:r w:rsidRPr="0002781F">
        <w:rPr>
          <w:noProof/>
        </w:rPr>
        <w:drawing>
          <wp:inline distT="0" distB="0" distL="0" distR="0">
            <wp:extent cx="5295900" cy="3619500"/>
            <wp:effectExtent l="19050" t="0" r="0" b="0"/>
            <wp:docPr id="2" name="Рисунок 7" descr="http://127.murmansk.su/images/stupenki-masterstva-2021/%D0%9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7.murmansk.su/images/stupenki-masterstva-2021/%D0%9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21" cy="362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B50" w:rsidSect="00A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81F"/>
    <w:rsid w:val="0002781F"/>
    <w:rsid w:val="0090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0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2781F"/>
  </w:style>
  <w:style w:type="paragraph" w:customStyle="1" w:styleId="c6">
    <w:name w:val="c6"/>
    <w:basedOn w:val="a"/>
    <w:rsid w:val="000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2781F"/>
  </w:style>
  <w:style w:type="paragraph" w:customStyle="1" w:styleId="c17">
    <w:name w:val="c17"/>
    <w:basedOn w:val="a"/>
    <w:rsid w:val="000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781F"/>
  </w:style>
  <w:style w:type="character" w:customStyle="1" w:styleId="c2">
    <w:name w:val="c2"/>
    <w:basedOn w:val="a0"/>
    <w:rsid w:val="0002781F"/>
  </w:style>
  <w:style w:type="paragraph" w:styleId="a3">
    <w:name w:val="Balloon Text"/>
    <w:basedOn w:val="a"/>
    <w:link w:val="a4"/>
    <w:uiPriority w:val="99"/>
    <w:semiHidden/>
    <w:unhideWhenUsed/>
    <w:rsid w:val="000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40B3-511E-4C6A-B006-9DB2BC9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3</cp:revision>
  <dcterms:created xsi:type="dcterms:W3CDTF">2024-01-25T11:44:00Z</dcterms:created>
  <dcterms:modified xsi:type="dcterms:W3CDTF">2024-01-25T11:57:00Z</dcterms:modified>
</cp:coreProperties>
</file>