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1001" w14:textId="570B2896" w:rsidR="00D62A44" w:rsidRPr="00C66FE0" w:rsidRDefault="00D62A44" w:rsidP="00C66FE0">
      <w:pPr>
        <w:spacing w:after="0"/>
        <w:ind w:firstLine="709"/>
        <w:jc w:val="center"/>
        <w:rPr>
          <w:b/>
          <w:bCs/>
          <w:color w:val="FF0000"/>
          <w:sz w:val="32"/>
          <w:szCs w:val="32"/>
        </w:rPr>
      </w:pPr>
      <w:r w:rsidRPr="00C66FE0">
        <w:rPr>
          <w:b/>
          <w:bCs/>
          <w:color w:val="FF0000"/>
          <w:sz w:val="32"/>
          <w:szCs w:val="32"/>
        </w:rPr>
        <w:t>Права, обязанности и ответственность родителей (законных представителей)</w:t>
      </w:r>
    </w:p>
    <w:p w14:paraId="5FAA2571" w14:textId="77777777" w:rsidR="00D62A44" w:rsidRDefault="00D62A44" w:rsidP="006C0B77">
      <w:pPr>
        <w:spacing w:after="0"/>
        <w:ind w:firstLine="709"/>
        <w:jc w:val="both"/>
      </w:pPr>
      <w:r>
        <w:t xml:space="preserve"> Гражданская дееспособность гражданина, т. е. способность своими действиями приобретать и осуществлять гражданские права, создавать для себя гражданские обязанности в полном объеме, возникает по общему </w:t>
      </w:r>
      <w:proofErr w:type="gramStart"/>
      <w:r>
        <w:t>правилу ,</w:t>
      </w:r>
      <w:proofErr w:type="gramEnd"/>
      <w:r>
        <w:t xml:space="preserve"> как мы уже отмечали, с наступлением совершеннолетия, а именно по достижении 18 лет. С каждым годом дееспособность увеличивается и становится полной к 18 годам. В целях обеспечения защиты и реализации прав несовершеннолетних граждан закон вводит институт их законных представителей, которыми являются их родители, усыновители или попечители, а также по мере формирования личности, ее способности совершать разумные действия, осознавать их значение и отвечать за последствия российский законодатель снижает 14 возрастной минимум, допуская ограниченную дееспособность, а в определенных случаях устанавливает их дееспособность в полном объеме. Законные представители несовершеннолетних перечислены в таблице. </w:t>
      </w:r>
    </w:p>
    <w:p w14:paraId="0713E990" w14:textId="6376C104" w:rsidR="00D62A44" w:rsidRPr="00C66FE0" w:rsidRDefault="00D62A44" w:rsidP="00C66FE0">
      <w:pPr>
        <w:spacing w:after="0"/>
        <w:ind w:firstLine="709"/>
        <w:jc w:val="center"/>
        <w:rPr>
          <w:b/>
          <w:bCs/>
          <w:color w:val="0070C0"/>
        </w:rPr>
      </w:pPr>
      <w:r w:rsidRPr="00C66FE0">
        <w:rPr>
          <w:b/>
          <w:bCs/>
          <w:color w:val="0070C0"/>
        </w:rPr>
        <w:t>Основания возникновения законного представительства несовершеннолетних</w:t>
      </w:r>
      <w:r w:rsidR="00C66FE0">
        <w:rPr>
          <w:b/>
          <w:bCs/>
          <w:color w:val="0070C0"/>
        </w:rPr>
        <w:t>.</w:t>
      </w:r>
    </w:p>
    <w:p w14:paraId="23F2A886" w14:textId="2F37EFA0" w:rsidR="00D62A44" w:rsidRDefault="00D62A44" w:rsidP="00D62A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2A44" w14:paraId="148481D8" w14:textId="77777777" w:rsidTr="00D62A44">
        <w:tc>
          <w:tcPr>
            <w:tcW w:w="3114" w:type="dxa"/>
          </w:tcPr>
          <w:p w14:paraId="7ACEB394" w14:textId="6F1D0A14" w:rsidR="00D62A44" w:rsidRDefault="00D62A44" w:rsidP="00D62A44">
            <w:r>
              <w:t>Представляемый</w:t>
            </w:r>
          </w:p>
        </w:tc>
        <w:tc>
          <w:tcPr>
            <w:tcW w:w="3115" w:type="dxa"/>
          </w:tcPr>
          <w:p w14:paraId="66CC3B8F" w14:textId="55698340" w:rsidR="00D62A44" w:rsidRDefault="00D62A44" w:rsidP="00D62A44">
            <w:r>
              <w:t xml:space="preserve">Законный представитель </w:t>
            </w:r>
          </w:p>
        </w:tc>
        <w:tc>
          <w:tcPr>
            <w:tcW w:w="3115" w:type="dxa"/>
          </w:tcPr>
          <w:p w14:paraId="4415D476" w14:textId="3BD8233C" w:rsidR="00D62A44" w:rsidRDefault="00D62A44" w:rsidP="00D62A44">
            <w:r>
              <w:t>Основание возникновения представительства</w:t>
            </w:r>
          </w:p>
        </w:tc>
      </w:tr>
      <w:tr w:rsidR="00D62A44" w14:paraId="5D2E04F6" w14:textId="77777777" w:rsidTr="00D62A44">
        <w:tc>
          <w:tcPr>
            <w:tcW w:w="3114" w:type="dxa"/>
          </w:tcPr>
          <w:p w14:paraId="3A76002E" w14:textId="0742575F" w:rsidR="00D62A44" w:rsidRDefault="00911E3C" w:rsidP="00D62A44">
            <w:r>
              <w:t>Несовершеннолетние, не достигшие 14-ти лет (малолетние</w:t>
            </w:r>
          </w:p>
        </w:tc>
        <w:tc>
          <w:tcPr>
            <w:tcW w:w="3115" w:type="dxa"/>
          </w:tcPr>
          <w:p w14:paraId="5BF1ADD7" w14:textId="54B81CE4" w:rsidR="00D62A44" w:rsidRDefault="00911E3C" w:rsidP="00D62A44">
            <w:r>
              <w:t>Родители, усыновители, опекуны</w:t>
            </w:r>
          </w:p>
        </w:tc>
        <w:tc>
          <w:tcPr>
            <w:tcW w:w="3115" w:type="dxa"/>
          </w:tcPr>
          <w:p w14:paraId="61A6F5BC" w14:textId="32EB803A" w:rsidR="00D62A44" w:rsidRDefault="00911E3C" w:rsidP="00D62A44">
            <w:r>
              <w:t>Статья 28 Гражданского кодекса РФ (часть первая), статья 64 Семейного кодекса РФ, статья 8 Федерального закона от 15.08.1996 N 114-ФЗ "О порядке выезда из Российской Федерации и въезда в Российскую Федерацию</w:t>
            </w:r>
          </w:p>
        </w:tc>
      </w:tr>
      <w:tr w:rsidR="00D62A44" w14:paraId="356ED1A6" w14:textId="77777777" w:rsidTr="00D62A44">
        <w:tc>
          <w:tcPr>
            <w:tcW w:w="3114" w:type="dxa"/>
          </w:tcPr>
          <w:p w14:paraId="49813F23" w14:textId="6CA2A884" w:rsidR="00D62A44" w:rsidRDefault="00911E3C" w:rsidP="00D62A44">
            <w:r>
              <w:t xml:space="preserve">Дети, оставшиеся без попечения родителей, до передачи в семью на воспитание (усыновление (удочерение), под опеку или попечительство, в приемную семью либо в случаях, предусмотренных законами субъектов </w:t>
            </w:r>
            <w:r>
              <w:lastRenderedPageBreak/>
              <w:t>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</w:t>
            </w:r>
          </w:p>
        </w:tc>
        <w:tc>
          <w:tcPr>
            <w:tcW w:w="3115" w:type="dxa"/>
          </w:tcPr>
          <w:p w14:paraId="7E5FFF86" w14:textId="7B97A3B8" w:rsidR="00D62A44" w:rsidRDefault="00911E3C" w:rsidP="00D62A44">
            <w:r>
              <w:lastRenderedPageBreak/>
              <w:t>Органы опеки и попечительства</w:t>
            </w:r>
          </w:p>
        </w:tc>
        <w:tc>
          <w:tcPr>
            <w:tcW w:w="3115" w:type="dxa"/>
          </w:tcPr>
          <w:p w14:paraId="43DAA167" w14:textId="79E80A0F" w:rsidR="00D62A44" w:rsidRDefault="00911E3C" w:rsidP="00D62A44">
            <w:r>
              <w:t xml:space="preserve">Статья 123 </w:t>
            </w:r>
            <w:proofErr w:type="gramStart"/>
            <w:r>
              <w:t>Семейного  кодекса</w:t>
            </w:r>
            <w:proofErr w:type="gramEnd"/>
            <w:r>
              <w:t xml:space="preserve"> РФ, статьи 7 и 8 Федерального закона от 24.04.2008 N 48-ФЗ "Об опеке и попечительстве».</w:t>
            </w:r>
          </w:p>
        </w:tc>
      </w:tr>
      <w:tr w:rsidR="00D62A44" w14:paraId="5A4B788A" w14:textId="77777777" w:rsidTr="00D62A44">
        <w:tc>
          <w:tcPr>
            <w:tcW w:w="3114" w:type="dxa"/>
          </w:tcPr>
          <w:p w14:paraId="776D8FFD" w14:textId="3275562C" w:rsidR="00D62A44" w:rsidRDefault="00911E3C" w:rsidP="00D62A44">
            <w:r>
              <w:t>Несовершеннолетние в возрасте от 14 до 18</w:t>
            </w:r>
            <w:r w:rsidR="00EA6463">
              <w:t xml:space="preserve"> лет.</w:t>
            </w:r>
          </w:p>
        </w:tc>
        <w:tc>
          <w:tcPr>
            <w:tcW w:w="3115" w:type="dxa"/>
          </w:tcPr>
          <w:p w14:paraId="4139D013" w14:textId="10EF6D47" w:rsidR="00D62A44" w:rsidRDefault="00EA6463" w:rsidP="00D62A44">
            <w:r>
              <w:t>Родители, усыновители, попечители</w:t>
            </w:r>
          </w:p>
        </w:tc>
        <w:tc>
          <w:tcPr>
            <w:tcW w:w="3115" w:type="dxa"/>
          </w:tcPr>
          <w:p w14:paraId="61F049C8" w14:textId="354B5AD6" w:rsidR="00D62A44" w:rsidRDefault="00EA6463" w:rsidP="00D62A44">
            <w:r>
              <w:t>Статья 26 Гражданского кодекса РФ (часть1</w:t>
            </w:r>
            <w:proofErr w:type="gramStart"/>
            <w:r>
              <w:t>),статья</w:t>
            </w:r>
            <w:proofErr w:type="gramEnd"/>
            <w:r>
              <w:t xml:space="preserve"> 64 Семейного кодекса РФ, статья 8 Федерального закона от 15.08.1996 N 114-ФЗ "О порядке выезда из Российской Федерации и въезда в Российскую Федерацию".</w:t>
            </w:r>
          </w:p>
        </w:tc>
      </w:tr>
    </w:tbl>
    <w:p w14:paraId="0CA1FD9D" w14:textId="77777777" w:rsidR="00EA6463" w:rsidRDefault="00EA6463" w:rsidP="00D62A44">
      <w:r>
        <w:t xml:space="preserve">В Российской Федерации родители (законные представители) имеют преимущественное право на воспитание своих детей. 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Аналогичные права предоставлены родителям (законным представителям) и иными нормативными актами. При этом по закону родители (законные представители) не только имеют право на воспитание,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также возлагается на их родителей (законных представителей). Законные представители выступают в защиту прав и интересов несовершеннолетних в отношениях с любыми лицами. </w:t>
      </w:r>
    </w:p>
    <w:p w14:paraId="6E743C0F" w14:textId="11440250" w:rsidR="005512BB" w:rsidRPr="00C66FE0" w:rsidRDefault="00EA6463" w:rsidP="00C66FE0">
      <w:r>
        <w:t xml:space="preserve">                   </w:t>
      </w:r>
      <w:r w:rsidR="005512BB" w:rsidRPr="00C66FE0">
        <w:rPr>
          <w:b/>
          <w:bCs/>
          <w:color w:val="4472C4" w:themeColor="accent1"/>
        </w:rPr>
        <w:t>Основные права ребенка и индикаторы их нарушения</w:t>
      </w:r>
      <w:r w:rsidR="00C66FE0">
        <w:rPr>
          <w:b/>
          <w:bCs/>
          <w:color w:val="4472C4" w:themeColor="accent1"/>
        </w:rPr>
        <w:t>.</w:t>
      </w:r>
    </w:p>
    <w:p w14:paraId="17B3F96B" w14:textId="77777777" w:rsidR="005512BB" w:rsidRPr="00C66FE0" w:rsidRDefault="005512BB" w:rsidP="00C66FE0">
      <w:pPr>
        <w:jc w:val="center"/>
        <w:rPr>
          <w:b/>
          <w:bCs/>
          <w:color w:val="4472C4" w:themeColor="accen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512BB" w14:paraId="6EA69382" w14:textId="77777777" w:rsidTr="005512BB">
        <w:tc>
          <w:tcPr>
            <w:tcW w:w="4672" w:type="dxa"/>
          </w:tcPr>
          <w:p w14:paraId="2F54BDC2" w14:textId="0688516C" w:rsidR="005512BB" w:rsidRDefault="00EC394C" w:rsidP="00D62A44">
            <w:r>
              <w:t>Индикаторы нарушения</w:t>
            </w:r>
          </w:p>
        </w:tc>
        <w:tc>
          <w:tcPr>
            <w:tcW w:w="4672" w:type="dxa"/>
          </w:tcPr>
          <w:p w14:paraId="610096D0" w14:textId="619B2D59" w:rsidR="005512BB" w:rsidRDefault="005512BB" w:rsidP="00D62A44">
            <w:r>
              <w:t>Способы выявления</w:t>
            </w:r>
          </w:p>
        </w:tc>
      </w:tr>
      <w:tr w:rsidR="00EC394C" w14:paraId="7D158013" w14:textId="77777777" w:rsidTr="002F3277">
        <w:tc>
          <w:tcPr>
            <w:tcW w:w="9344" w:type="dxa"/>
            <w:gridSpan w:val="2"/>
          </w:tcPr>
          <w:p w14:paraId="61A2C545" w14:textId="77777777" w:rsidR="00EC394C" w:rsidRPr="00C66FE0" w:rsidRDefault="007837BA" w:rsidP="00D62A44">
            <w:pPr>
              <w:rPr>
                <w:b/>
                <w:bCs/>
              </w:rPr>
            </w:pPr>
            <w:r w:rsidRPr="00C66FE0">
              <w:rPr>
                <w:b/>
                <w:bCs/>
              </w:rPr>
              <w:t xml:space="preserve">                    </w:t>
            </w:r>
            <w:r w:rsidR="00EC394C" w:rsidRPr="00C66FE0">
              <w:rPr>
                <w:b/>
                <w:bCs/>
              </w:rPr>
              <w:t>Право ребенка жить и воспитываться в семье</w:t>
            </w:r>
          </w:p>
          <w:p w14:paraId="4F90B250" w14:textId="14D244B6" w:rsidR="000F0B60" w:rsidRDefault="000F0B60" w:rsidP="00D62A44"/>
        </w:tc>
      </w:tr>
      <w:tr w:rsidR="005512BB" w14:paraId="026DA5C2" w14:textId="77777777" w:rsidTr="005512BB">
        <w:tc>
          <w:tcPr>
            <w:tcW w:w="4672" w:type="dxa"/>
          </w:tcPr>
          <w:p w14:paraId="3CDF5103" w14:textId="74802CE3" w:rsidR="005512BB" w:rsidRDefault="00EC394C" w:rsidP="00D62A44">
            <w:r>
              <w:t xml:space="preserve">передача несовершеннолетнего на воспитание третьим лицам без соответствующего решения суда;    нарушение жилищных прав детей (согласно ст. 20 ГК РФ местом жительства несовершеннолетних, не </w:t>
            </w:r>
            <w:r>
              <w:lastRenderedPageBreak/>
              <w:t>достигших четырнадцати лет, признается место жительства их законных представителей - родителей, усыновителей или опекунов)</w:t>
            </w:r>
            <w:r w:rsidR="007837BA">
              <w:t>,</w:t>
            </w:r>
            <w:r>
              <w:t xml:space="preserve"> уклонение родителей от обязанностей по удовлетворению жизненно важных интересов и потребностей ребенка (обеспечение питанием, одеждой по сезону, учебными принадлежностями, книгами и т. п.), отсутствие заботы со стороны родителей (законных представителей) о здоровье, физическом, психическом, духовном и нравственном развитии своих детей пренебрежительное, жестокое, грубое, унижающее человеческое достоинство обращение с ребенком со стороны родителей (законных представителей)</w:t>
            </w:r>
          </w:p>
        </w:tc>
        <w:tc>
          <w:tcPr>
            <w:tcW w:w="4672" w:type="dxa"/>
          </w:tcPr>
          <w:p w14:paraId="5E33C085" w14:textId="3B198EC9" w:rsidR="005512BB" w:rsidRDefault="007837BA" w:rsidP="00D62A44">
            <w:r>
              <w:lastRenderedPageBreak/>
              <w:t xml:space="preserve">Акт обследования жилищно-бытовых условий (акт ЖБУ) Административные протоколы о нахождении несовершеннолетнего в темное время суток на улице без </w:t>
            </w:r>
            <w:r>
              <w:lastRenderedPageBreak/>
              <w:t>сопровождения взрослых Беседа с несовершеннолетним</w:t>
            </w:r>
          </w:p>
        </w:tc>
      </w:tr>
      <w:tr w:rsidR="007837BA" w14:paraId="2467FB7B" w14:textId="77777777" w:rsidTr="006E20F5">
        <w:tc>
          <w:tcPr>
            <w:tcW w:w="9344" w:type="dxa"/>
            <w:gridSpan w:val="2"/>
          </w:tcPr>
          <w:p w14:paraId="789C0755" w14:textId="733144FC" w:rsidR="007837BA" w:rsidRPr="00C66FE0" w:rsidRDefault="007837BA" w:rsidP="00C66FE0">
            <w:pPr>
              <w:jc w:val="center"/>
              <w:rPr>
                <w:b/>
                <w:bCs/>
              </w:rPr>
            </w:pPr>
            <w:r w:rsidRPr="00C66FE0">
              <w:rPr>
                <w:b/>
                <w:bCs/>
              </w:rPr>
              <w:lastRenderedPageBreak/>
              <w:t xml:space="preserve">Право ребенка на общение с родителями и другими </w:t>
            </w:r>
            <w:r w:rsidR="00C66FE0">
              <w:rPr>
                <w:b/>
                <w:bCs/>
              </w:rPr>
              <w:t xml:space="preserve">                                </w:t>
            </w:r>
            <w:r w:rsidRPr="00C66FE0">
              <w:rPr>
                <w:b/>
                <w:bCs/>
              </w:rPr>
              <w:t>родственниками</w:t>
            </w:r>
          </w:p>
          <w:p w14:paraId="1FD75F19" w14:textId="1868694A" w:rsidR="000F0B60" w:rsidRDefault="000F0B60" w:rsidP="00D62A44"/>
        </w:tc>
      </w:tr>
      <w:tr w:rsidR="005512BB" w14:paraId="61767F69" w14:textId="77777777" w:rsidTr="005512BB">
        <w:tc>
          <w:tcPr>
            <w:tcW w:w="4672" w:type="dxa"/>
          </w:tcPr>
          <w:p w14:paraId="44275668" w14:textId="7447059C" w:rsidR="005512BB" w:rsidRDefault="007837BA" w:rsidP="00D62A44">
            <w:r>
              <w:t>ограничение со стороны родителей (законных представителей) общения ребенка с обоими родителями, дедушками, бабушками, сестрами, братьями и другими родственниками, в том числе проживающими отдельно, без соответствующего решения суда; не предоставление родителям (законным представителям) информации о нахождении ребенка в экстремальной ситуации (задержание, арест, заключение под стражу, нахождение в лечебном учреждении и</w:t>
            </w:r>
            <w:r>
              <w:t xml:space="preserve"> другое)</w:t>
            </w:r>
          </w:p>
        </w:tc>
        <w:tc>
          <w:tcPr>
            <w:tcW w:w="4672" w:type="dxa"/>
          </w:tcPr>
          <w:p w14:paraId="342A9A84" w14:textId="397AE7C0" w:rsidR="005512BB" w:rsidRDefault="007837BA" w:rsidP="00D62A44">
            <w:r>
              <w:t>Протоколы о задержании несовершеннолетнего Записи при</w:t>
            </w:r>
            <w:r>
              <w:t>е</w:t>
            </w:r>
            <w:r>
              <w:t>много покоя медицинских организаций</w:t>
            </w:r>
            <w:r>
              <w:t>, б</w:t>
            </w:r>
            <w:r>
              <w:t>еседа с несовершеннолетни</w:t>
            </w:r>
            <w:r>
              <w:t>м</w:t>
            </w:r>
          </w:p>
        </w:tc>
      </w:tr>
      <w:tr w:rsidR="007837BA" w14:paraId="34307F6A" w14:textId="77777777" w:rsidTr="00B73B80">
        <w:tc>
          <w:tcPr>
            <w:tcW w:w="9344" w:type="dxa"/>
            <w:gridSpan w:val="2"/>
          </w:tcPr>
          <w:p w14:paraId="79F07293" w14:textId="77777777" w:rsidR="007837BA" w:rsidRPr="00C66FE0" w:rsidRDefault="007837BA" w:rsidP="00D62A44">
            <w:pPr>
              <w:rPr>
                <w:b/>
                <w:bCs/>
              </w:rPr>
            </w:pPr>
            <w:r w:rsidRPr="00C66FE0">
              <w:rPr>
                <w:b/>
                <w:bCs/>
              </w:rPr>
              <w:t xml:space="preserve">                                   </w:t>
            </w:r>
            <w:r w:rsidRPr="00C66FE0">
              <w:rPr>
                <w:b/>
                <w:bCs/>
              </w:rPr>
              <w:t>Право ребенка на защиту</w:t>
            </w:r>
          </w:p>
          <w:p w14:paraId="77AFF3FF" w14:textId="09757404" w:rsidR="000F0B60" w:rsidRPr="00C66FE0" w:rsidRDefault="000F0B60" w:rsidP="00D62A44">
            <w:pPr>
              <w:rPr>
                <w:b/>
                <w:bCs/>
              </w:rPr>
            </w:pPr>
          </w:p>
        </w:tc>
      </w:tr>
      <w:tr w:rsidR="005512BB" w14:paraId="4EE73D0F" w14:textId="77777777" w:rsidTr="005512BB">
        <w:tc>
          <w:tcPr>
            <w:tcW w:w="4672" w:type="dxa"/>
          </w:tcPr>
          <w:p w14:paraId="4394D010" w14:textId="51D17EDD" w:rsidR="005512BB" w:rsidRDefault="007837BA" w:rsidP="00D62A44">
            <w:r>
              <w:t xml:space="preserve">наличие внешних признаков жестокого обращения поведение и образ жизни родителей угрожает жизни или здоровью ребенка, родители (законные представители) </w:t>
            </w:r>
            <w:r>
              <w:lastRenderedPageBreak/>
              <w:t>отказываются представлять интересы ребенка при взаимодействии с органами государственной власти и местного самоуправления, государственными и общественными организациями, социальными институтами, гражданами</w:t>
            </w:r>
          </w:p>
        </w:tc>
        <w:tc>
          <w:tcPr>
            <w:tcW w:w="4672" w:type="dxa"/>
          </w:tcPr>
          <w:p w14:paraId="3EFEC563" w14:textId="6CFCCE15" w:rsidR="005512BB" w:rsidRDefault="007837BA" w:rsidP="00D62A44">
            <w:r>
              <w:lastRenderedPageBreak/>
              <w:t>Акт медицинского обследования Акт обследования жилищно-бытовых</w:t>
            </w:r>
            <w:r>
              <w:t xml:space="preserve"> </w:t>
            </w:r>
            <w:r>
              <w:t xml:space="preserve">условий (акт ЖБУ) Записи о неявке родителей (законных </w:t>
            </w:r>
            <w:r>
              <w:lastRenderedPageBreak/>
              <w:t>представителей) по вызову должностных</w:t>
            </w:r>
            <w:r>
              <w:t xml:space="preserve"> лиц</w:t>
            </w:r>
          </w:p>
        </w:tc>
      </w:tr>
      <w:tr w:rsidR="007837BA" w14:paraId="7834C57B" w14:textId="77777777" w:rsidTr="007F3D44">
        <w:tc>
          <w:tcPr>
            <w:tcW w:w="9344" w:type="dxa"/>
            <w:gridSpan w:val="2"/>
          </w:tcPr>
          <w:p w14:paraId="3A55D266" w14:textId="77777777" w:rsidR="007837BA" w:rsidRPr="00C66FE0" w:rsidRDefault="007837BA" w:rsidP="00D62A44">
            <w:pPr>
              <w:rPr>
                <w:b/>
                <w:bCs/>
              </w:rPr>
            </w:pPr>
            <w:r w:rsidRPr="00C66FE0">
              <w:rPr>
                <w:b/>
                <w:bCs/>
              </w:rPr>
              <w:lastRenderedPageBreak/>
              <w:t xml:space="preserve">                            </w:t>
            </w:r>
            <w:r w:rsidRPr="00C66FE0">
              <w:rPr>
                <w:b/>
                <w:bCs/>
              </w:rPr>
              <w:t>Право ребенка выражать свое мнение</w:t>
            </w:r>
          </w:p>
          <w:p w14:paraId="5A2FD615" w14:textId="4784524B" w:rsidR="000F0B60" w:rsidRPr="00C66FE0" w:rsidRDefault="000F0B60" w:rsidP="00D62A44">
            <w:pPr>
              <w:rPr>
                <w:b/>
                <w:bCs/>
              </w:rPr>
            </w:pPr>
          </w:p>
        </w:tc>
      </w:tr>
      <w:tr w:rsidR="007837BA" w14:paraId="5A7E3E63" w14:textId="77777777" w:rsidTr="005512BB">
        <w:tc>
          <w:tcPr>
            <w:tcW w:w="4672" w:type="dxa"/>
          </w:tcPr>
          <w:p w14:paraId="6335510E" w14:textId="01522897" w:rsidR="007837BA" w:rsidRDefault="007837BA" w:rsidP="00D62A44">
            <w:r>
              <w:t>взглядам ребенка не уделяется должного внимания в соответствии с возрастом и зрелостью ребенка</w:t>
            </w:r>
          </w:p>
        </w:tc>
        <w:tc>
          <w:tcPr>
            <w:tcW w:w="4672" w:type="dxa"/>
          </w:tcPr>
          <w:p w14:paraId="0F736F37" w14:textId="2F47AA4D" w:rsidR="007837BA" w:rsidRDefault="007837BA" w:rsidP="00D62A44">
            <w:r>
              <w:t>Беседа с ребенком и родителями (законными представителями)</w:t>
            </w:r>
          </w:p>
        </w:tc>
      </w:tr>
      <w:tr w:rsidR="000F0B60" w14:paraId="32B215E7" w14:textId="77777777" w:rsidTr="00E5073A">
        <w:tc>
          <w:tcPr>
            <w:tcW w:w="9344" w:type="dxa"/>
            <w:gridSpan w:val="2"/>
          </w:tcPr>
          <w:p w14:paraId="71B1A7EE" w14:textId="77777777" w:rsidR="000F0B60" w:rsidRPr="00C66FE0" w:rsidRDefault="000F0B60" w:rsidP="00D62A44">
            <w:pPr>
              <w:rPr>
                <w:b/>
                <w:bCs/>
              </w:rPr>
            </w:pPr>
            <w:r>
              <w:t xml:space="preserve">                       </w:t>
            </w:r>
            <w:r w:rsidRPr="00C66FE0">
              <w:rPr>
                <w:b/>
                <w:bCs/>
              </w:rPr>
              <w:t>Право ребенка на имя, отчество и фамилию</w:t>
            </w:r>
          </w:p>
          <w:p w14:paraId="77312053" w14:textId="673830B6" w:rsidR="000F0B60" w:rsidRDefault="000F0B60" w:rsidP="00D62A44"/>
        </w:tc>
      </w:tr>
      <w:tr w:rsidR="007837BA" w14:paraId="3D44FB91" w14:textId="77777777" w:rsidTr="005512BB">
        <w:tc>
          <w:tcPr>
            <w:tcW w:w="4672" w:type="dxa"/>
          </w:tcPr>
          <w:p w14:paraId="11C53E47" w14:textId="791973E7" w:rsidR="007837BA" w:rsidRDefault="000F0B60" w:rsidP="00D62A44">
            <w:r>
              <w:t>не выполнение родителями обязательности регистрации рождения ребенка в органе загса в течение одного месяца со дня рождения, отсутствие у ребенка имени, отчества или фамилии (если это не предусмотрено законами субъектов Российской Федерации или не основано на национальном обычае) изменение имени и (или) фамилии ребенка, достигшего возраста десяти лет, без его</w:t>
            </w:r>
            <w:r>
              <w:t xml:space="preserve"> согласия</w:t>
            </w:r>
          </w:p>
        </w:tc>
        <w:tc>
          <w:tcPr>
            <w:tcW w:w="4672" w:type="dxa"/>
          </w:tcPr>
          <w:p w14:paraId="2BE9D379" w14:textId="77777777" w:rsidR="007837BA" w:rsidRDefault="000F0B60" w:rsidP="00D62A44">
            <w:r>
              <w:t>Свидетельство о рождении</w:t>
            </w:r>
          </w:p>
          <w:p w14:paraId="56F2D793" w14:textId="0E09E02D" w:rsidR="000F0B60" w:rsidRDefault="000F0B60" w:rsidP="00D62A44"/>
        </w:tc>
      </w:tr>
      <w:tr w:rsidR="000F0B60" w14:paraId="6402A83E" w14:textId="77777777" w:rsidTr="006C63CF">
        <w:tc>
          <w:tcPr>
            <w:tcW w:w="9344" w:type="dxa"/>
            <w:gridSpan w:val="2"/>
          </w:tcPr>
          <w:p w14:paraId="4C338CA4" w14:textId="63C066E4" w:rsidR="000F0B60" w:rsidRPr="00C66FE0" w:rsidRDefault="000F0B60" w:rsidP="000F0B60">
            <w:pPr>
              <w:rPr>
                <w:b/>
                <w:bCs/>
              </w:rPr>
            </w:pPr>
            <w:r>
              <w:t xml:space="preserve">                                  </w:t>
            </w:r>
            <w:r w:rsidRPr="00C66FE0">
              <w:rPr>
                <w:b/>
                <w:bCs/>
              </w:rPr>
              <w:t>Имущественные права ребенка</w:t>
            </w:r>
          </w:p>
          <w:p w14:paraId="223B9CFF" w14:textId="6A754778" w:rsidR="000F0B60" w:rsidRDefault="000F0B60" w:rsidP="000F0B60"/>
        </w:tc>
      </w:tr>
      <w:tr w:rsidR="000F0B60" w14:paraId="241DE95D" w14:textId="77777777" w:rsidTr="005512BB">
        <w:tc>
          <w:tcPr>
            <w:tcW w:w="4672" w:type="dxa"/>
          </w:tcPr>
          <w:p w14:paraId="7B23112E" w14:textId="608051A3" w:rsidR="000F0B60" w:rsidRDefault="000F0B60" w:rsidP="00D62A44">
            <w:r>
              <w:t xml:space="preserve">суммы, причитающиеся ребенку в качестве алиментов, пенсий, пособий, поступающие в распоряжение родителей (законных представителей) расходуются ими на цели отличные от целей содержания, воспитания и образования ребенка; совершение родителями (законными представителями) сделок, влекущих отказ от принадлежащих несовершеннолетнему прав на имущество, полученное им в дар или в порядке наследования, а также на любое имущество, приобретенное на его средства, раздел его имущества </w:t>
            </w:r>
            <w:r>
              <w:lastRenderedPageBreak/>
              <w:t>или выдел из него долей, а также любых других действий,</w:t>
            </w:r>
            <w:r>
              <w:t xml:space="preserve"> влекущих уменьшение имущества несовершеннолетнего</w:t>
            </w:r>
          </w:p>
        </w:tc>
        <w:tc>
          <w:tcPr>
            <w:tcW w:w="4672" w:type="dxa"/>
          </w:tcPr>
          <w:p w14:paraId="0B570315" w14:textId="35C8C9A2" w:rsidR="000F0B60" w:rsidRDefault="000F0B60" w:rsidP="00D62A44">
            <w:r>
              <w:lastRenderedPageBreak/>
              <w:t>Акт обследования жилищно-бытовых условий (акт ЖБУ) Документы, свидетельствующие о праве собственности несовершеннолетнего</w:t>
            </w:r>
          </w:p>
        </w:tc>
      </w:tr>
    </w:tbl>
    <w:p w14:paraId="31D5789A" w14:textId="77777777" w:rsidR="000F0B60" w:rsidRDefault="000F0B60" w:rsidP="00D62A44"/>
    <w:p w14:paraId="0FF0A9E4" w14:textId="20FB70F7" w:rsidR="00D62A44" w:rsidRDefault="000F0B60" w:rsidP="00D62A44">
      <w:r>
        <w:t>За неисполнение или ненадлежащее исполнение обязанностей по воспитанию детей родители (законные представители) могут быть привлечены к юридической ответственности:  административной (статья 5.35 Кодекса Российской Федерации об административных правонарушениях («Неисполнение родителями или иными законными представителями несовершеннолетних обязанностей по содержанию и воспитанию несовершеннолетних»));  гражданско-правовой (статьи 1073 - 1075 Гражданского кодекса Российской Федерации); семейно-правовой (статьи 69 («Лишение родительских прав»),73 («Ограничение родительских прав») Семейного кодекса Российской Федерации);  уголовной (статья 156 Уголовного кодекса Российской Федерации («Неисполнение обязанностей по воспитанию несовершеннолетнего»).</w:t>
      </w:r>
    </w:p>
    <w:p w14:paraId="0AB1AD15" w14:textId="77777777" w:rsidR="00C66FE0" w:rsidRDefault="00C66FE0" w:rsidP="00D62A44"/>
    <w:p w14:paraId="4FF28DCF" w14:textId="44305F66" w:rsidR="000F0B60" w:rsidRPr="00C66FE0" w:rsidRDefault="00ED5338" w:rsidP="000F0B60">
      <w:pPr>
        <w:pStyle w:val="a4"/>
        <w:rPr>
          <w:b/>
          <w:bCs/>
          <w:color w:val="FF0000"/>
          <w:sz w:val="32"/>
          <w:szCs w:val="32"/>
        </w:rPr>
      </w:pPr>
      <w:r w:rsidRPr="00C66FE0">
        <w:rPr>
          <w:b/>
          <w:bCs/>
          <w:color w:val="FF0000"/>
          <w:sz w:val="32"/>
          <w:szCs w:val="32"/>
        </w:rPr>
        <w:t xml:space="preserve">            </w:t>
      </w:r>
      <w:r w:rsidR="000F0B60" w:rsidRPr="00C66FE0">
        <w:rPr>
          <w:b/>
          <w:bCs/>
          <w:color w:val="FF0000"/>
          <w:sz w:val="32"/>
          <w:szCs w:val="32"/>
        </w:rPr>
        <w:t>Права, обязанности несовершеннолетних</w:t>
      </w:r>
      <w:r w:rsidR="000F0B60" w:rsidRPr="00C66FE0">
        <w:rPr>
          <w:b/>
          <w:bCs/>
          <w:color w:val="FF0000"/>
          <w:sz w:val="32"/>
          <w:szCs w:val="32"/>
        </w:rPr>
        <w:t>.</w:t>
      </w:r>
    </w:p>
    <w:p w14:paraId="167541C0" w14:textId="77777777" w:rsidR="000F0B60" w:rsidRPr="00C66FE0" w:rsidRDefault="000F0B60" w:rsidP="000F0B60">
      <w:pPr>
        <w:pStyle w:val="a4"/>
        <w:rPr>
          <w:b/>
          <w:bCs/>
          <w:color w:val="FF0000"/>
          <w:sz w:val="32"/>
          <w:szCs w:val="32"/>
        </w:rPr>
      </w:pPr>
    </w:p>
    <w:p w14:paraId="56095FA2" w14:textId="40A6B66C" w:rsidR="000F0B60" w:rsidRPr="00C66FE0" w:rsidRDefault="000F0B60" w:rsidP="00ED5338">
      <w:pPr>
        <w:rPr>
          <w:b/>
          <w:bCs/>
        </w:rPr>
      </w:pPr>
      <w:r w:rsidRPr="00C66FE0">
        <w:rPr>
          <w:b/>
          <w:bCs/>
        </w:rPr>
        <w:t xml:space="preserve"> От 0 месяцев до 6 лет</w:t>
      </w:r>
      <w:r w:rsidRPr="00C66FE0">
        <w:rPr>
          <w:b/>
          <w:bCs/>
        </w:rPr>
        <w:t>.</w:t>
      </w:r>
      <w:r w:rsidRPr="00C66FE0">
        <w:rPr>
          <w:b/>
          <w:bCs/>
        </w:rPr>
        <w:t xml:space="preserve"> </w:t>
      </w:r>
    </w:p>
    <w:p w14:paraId="6903143F" w14:textId="77777777" w:rsidR="00ED5338" w:rsidRDefault="000F0B60" w:rsidP="00ED5338">
      <w:r>
        <w:t>Является недееспособным, это объясняется тем, что ребенок в силу своих малых лет, не может понимать и отвечать за свои поступки. Имеет неотъемлемое право на жизнь (ст. 6 Конвенции ООН о правах ребенка, ч. 1 ст. 20 Конституции РФ). Приобретает право на гражданство (ст. 7 Конвенции ООН о правах ребенка). Обладает правоспособностью по гражданском праву (ст.17 Гражданского Кодекса РФ). Имеет право на посещение дошкольных учреждений (ст. 64 Федерального закона «Об образовании»).</w:t>
      </w:r>
    </w:p>
    <w:p w14:paraId="53EE7B73" w14:textId="797A6F0C" w:rsidR="000F0B60" w:rsidRPr="00C66FE0" w:rsidRDefault="000F0B60" w:rsidP="00ED5338">
      <w:pPr>
        <w:rPr>
          <w:b/>
          <w:bCs/>
        </w:rPr>
      </w:pPr>
      <w:r w:rsidRPr="00C66FE0">
        <w:rPr>
          <w:b/>
          <w:bCs/>
        </w:rPr>
        <w:t xml:space="preserve">От 6 лет до 14 лет - дееспособность частичная. </w:t>
      </w:r>
    </w:p>
    <w:p w14:paraId="2C4A4422" w14:textId="77777777" w:rsidR="00ED5338" w:rsidRDefault="000F0B60" w:rsidP="00ED5338">
      <w:r>
        <w:t xml:space="preserve">Имеет право совершать мелкие бытовые сделки. Может покупать в магазине любые продукты, канцелярские товары, иные вещи и предметы. Может совершать сделки, направленные на получение выгоды, не требующие нотариального удостоверения либо государственной регистрации. В случае, если малолетний ребенок не может заключить сделку, от своего имени могут выступить родители, усыновители или опекуны. Имущественную ответственность по сделкам, в том числе по сделкам, совершенным ребенком самостоятельно, несут родители, усыновители или опекуны, если не докажут, что обязательство было нарушено не по их </w:t>
      </w:r>
      <w:proofErr w:type="gramStart"/>
      <w:r>
        <w:t>вине.(</w:t>
      </w:r>
      <w:proofErr w:type="gramEnd"/>
      <w:r>
        <w:t>ст.28 Гражданского Кодекса РФ)</w:t>
      </w:r>
    </w:p>
    <w:p w14:paraId="6C0C30E4" w14:textId="77777777" w:rsidR="00ED5338" w:rsidRPr="00C66FE0" w:rsidRDefault="000F0B60" w:rsidP="00ED5338">
      <w:pPr>
        <w:rPr>
          <w:b/>
          <w:bCs/>
        </w:rPr>
      </w:pPr>
      <w:r>
        <w:t xml:space="preserve"> </w:t>
      </w:r>
      <w:r w:rsidRPr="00C66FE0">
        <w:rPr>
          <w:b/>
          <w:bCs/>
        </w:rPr>
        <w:t>6 лет.</w:t>
      </w:r>
    </w:p>
    <w:p w14:paraId="43914A0C" w14:textId="7869090D" w:rsidR="00ED5338" w:rsidRDefault="000F0B60" w:rsidP="00ED5338">
      <w:r>
        <w:lastRenderedPageBreak/>
        <w:t xml:space="preserve">С 6 лет 6 месяцев ребенок вправе посещать школу (по заявлению родителей, усыновителей или опекунов и с разрешения учредителя образовательной организации. Можно начать обучение в более раннем возрасте) (ст. 43 Конституции РФ). Вправе самостоятельно заключать: </w:t>
      </w:r>
    </w:p>
    <w:p w14:paraId="236696B3" w14:textId="77777777" w:rsidR="00ED5338" w:rsidRDefault="00ED5338" w:rsidP="00ED5338">
      <w:r>
        <w:t>-</w:t>
      </w:r>
      <w:r w:rsidR="000F0B60">
        <w:t xml:space="preserve"> мелкие бытовые сделки; </w:t>
      </w:r>
    </w:p>
    <w:p w14:paraId="4D04E85B" w14:textId="141EA8CC" w:rsidR="00ED5338" w:rsidRDefault="000F0B60" w:rsidP="00ED5338">
      <w:r>
        <w:t xml:space="preserve">- сделки, направленные на безвозмездное получение выгоды, не требующие нотариального удостоверения или государственной регистрации; </w:t>
      </w:r>
    </w:p>
    <w:p w14:paraId="5669AFAC" w14:textId="77777777" w:rsidR="00ED5338" w:rsidRDefault="000F0B60" w:rsidP="00ED5338">
      <w:r>
        <w:t xml:space="preserve"> - сделки по распоряжению средствами, предоставленными законными представителями (ст. 28 Гражданского Кодекса РФ). 8 лет. Имеет право вступать в детские общественные объединения (ст. 19 Закона «Об общественных объединениях»). С этого возраста наступает ответственность в </w:t>
      </w:r>
      <w:proofErr w:type="gramStart"/>
      <w:r>
        <w:t>виде  помещения</w:t>
      </w:r>
      <w:proofErr w:type="gramEnd"/>
      <w:r>
        <w:t xml:space="preserve"> в специальное учебно-воспитательное учреждение открытого типа (ст. 15 Федерального закона № 120 «Об основах системы профилактики безнадзорности и правонарушений несовершеннолетним») </w:t>
      </w:r>
    </w:p>
    <w:p w14:paraId="0544F29A" w14:textId="77777777" w:rsidR="00ED5338" w:rsidRPr="00C66FE0" w:rsidRDefault="000F0B60" w:rsidP="00ED5338">
      <w:pPr>
        <w:rPr>
          <w:b/>
          <w:bCs/>
        </w:rPr>
      </w:pPr>
      <w:r w:rsidRPr="00C66FE0">
        <w:rPr>
          <w:b/>
          <w:bCs/>
        </w:rPr>
        <w:t>10 лет</w:t>
      </w:r>
      <w:r w:rsidR="00ED5338" w:rsidRPr="00C66FE0">
        <w:rPr>
          <w:b/>
          <w:bCs/>
        </w:rPr>
        <w:t>.</w:t>
      </w:r>
    </w:p>
    <w:p w14:paraId="5F4CC413" w14:textId="77777777" w:rsidR="00ED5338" w:rsidRDefault="000F0B60" w:rsidP="00ED5338">
      <w:r>
        <w:t xml:space="preserve"> Имеет право: </w:t>
      </w:r>
    </w:p>
    <w:p w14:paraId="04FFE220" w14:textId="303C49FD" w:rsidR="00ED5338" w:rsidRDefault="000F0B60" w:rsidP="00ED5338">
      <w:r>
        <w:t>-давать согласие на изменение своего имени и фамилии (ст. 134 Семейного Кодекса РФ);</w:t>
      </w:r>
    </w:p>
    <w:p w14:paraId="7C0E62E0" w14:textId="7ED37DFD" w:rsidR="00ED5338" w:rsidRDefault="000F0B60" w:rsidP="00ED5338">
      <w:r>
        <w:t xml:space="preserve">-давать согласие на свое усыновление или передачу в приемную семью, либо на восстановление родительских прав своих родителей (ст. 132 Семейного Кодекса РФ); </w:t>
      </w:r>
    </w:p>
    <w:p w14:paraId="079D6580" w14:textId="77777777" w:rsidR="00ED5338" w:rsidRDefault="000F0B60" w:rsidP="00ED5338">
      <w:r>
        <w:t>-выражать свое мнение о том, с кем из родителей, расторгающих брак в суде, ты хотел бы проживать после развода (ст. 57 Семейного Кодекса РФ);</w:t>
      </w:r>
    </w:p>
    <w:p w14:paraId="3A27346F" w14:textId="77777777" w:rsidR="00ED5338" w:rsidRDefault="000F0B60" w:rsidP="00ED5338">
      <w:r>
        <w:t xml:space="preserve"> - выражать свое мнение при решении в семье любого вопроса, затрагивающего твои интересы (ст. 132 Семейного Кодекса РФ). - быть заслушанным в ходе любого судебного или административного разбирательства (ст. 57 Семейного Кодекса РФ). </w:t>
      </w:r>
    </w:p>
    <w:p w14:paraId="2AFD4444" w14:textId="77777777" w:rsidR="00ED5338" w:rsidRPr="00C66FE0" w:rsidRDefault="000F0B60" w:rsidP="00ED5338">
      <w:pPr>
        <w:rPr>
          <w:b/>
          <w:bCs/>
        </w:rPr>
      </w:pPr>
      <w:r w:rsidRPr="00C66FE0">
        <w:rPr>
          <w:b/>
          <w:bCs/>
        </w:rPr>
        <w:t>11 лет</w:t>
      </w:r>
      <w:r w:rsidR="00ED5338" w:rsidRPr="00C66FE0">
        <w:rPr>
          <w:b/>
          <w:bCs/>
        </w:rPr>
        <w:t>.</w:t>
      </w:r>
    </w:p>
    <w:p w14:paraId="544A4058" w14:textId="77777777" w:rsidR="00ED5338" w:rsidRDefault="000F0B60" w:rsidP="00C66FE0">
      <w:r>
        <w:t xml:space="preserve"> Наступает ответственность в виде помещения в специальное учебно-воспитательное учреждение закрытого типа для детей и подростков (спецшкола) с девиантным (общественно опасным) поведением (ст. 108 Федерального закона «Об образовании, ст. 15 Федерального закона № 120 «Об основах системы профилактики безнадзорности и правонарушений несовершеннолетним»).</w:t>
      </w:r>
    </w:p>
    <w:p w14:paraId="0F0DACB0" w14:textId="216A4A19" w:rsidR="00ED5338" w:rsidRPr="00C66FE0" w:rsidRDefault="000F0B60" w:rsidP="00ED5338">
      <w:pPr>
        <w:rPr>
          <w:b/>
          <w:bCs/>
        </w:rPr>
      </w:pPr>
      <w:r w:rsidRPr="00C66FE0">
        <w:rPr>
          <w:b/>
          <w:bCs/>
        </w:rPr>
        <w:t>От 14 лет до 18 лет</w:t>
      </w:r>
      <w:r w:rsidR="00ED5338" w:rsidRPr="00C66FE0">
        <w:rPr>
          <w:b/>
          <w:bCs/>
        </w:rPr>
        <w:t>.</w:t>
      </w:r>
    </w:p>
    <w:p w14:paraId="592EF075" w14:textId="38CCB410" w:rsidR="00ED5338" w:rsidRDefault="000F0B60" w:rsidP="00C66FE0">
      <w:r>
        <w:t xml:space="preserve">- частично дееспособный 14 лет Обязан иметь паспорт гражданина Российской Федерации (Постановление Правительства РФ «Об утверждении положения о паспорте гражданина РФ»). Имеет права: </w:t>
      </w:r>
    </w:p>
    <w:p w14:paraId="37748C37" w14:textId="4803FDA3" w:rsidR="00ED5338" w:rsidRDefault="000F0B60" w:rsidP="00C66FE0">
      <w:r>
        <w:lastRenderedPageBreak/>
        <w:t>- дать письменное согласие для выхода из гражданства Российской Федерации вместе с родителями (ст. 9 Закона «О гражданстве РФ»)</w:t>
      </w:r>
      <w:r w:rsidR="00ED5338">
        <w:t>;</w:t>
      </w:r>
    </w:p>
    <w:p w14:paraId="6113BDD8" w14:textId="77777777" w:rsidR="00ED5338" w:rsidRDefault="000F0B60" w:rsidP="00C66FE0">
      <w:r>
        <w:t xml:space="preserve"> -выбирать себе место жительства (с согласия родителей)</w:t>
      </w:r>
      <w:r w:rsidR="00ED5338">
        <w:t>;</w:t>
      </w:r>
    </w:p>
    <w:p w14:paraId="72FABEA4" w14:textId="7620A7BB" w:rsidR="00ED5338" w:rsidRDefault="000F0B60" w:rsidP="00C66FE0">
      <w:r>
        <w:t>- самостоятельно обращаться в суд за защитой своих прав и интересов (ст. 56 Семейного Кодекса РФ)</w:t>
      </w:r>
      <w:r w:rsidR="00ED5338">
        <w:t>;</w:t>
      </w:r>
    </w:p>
    <w:p w14:paraId="01098F13" w14:textId="77777777" w:rsidR="00ED5338" w:rsidRDefault="000F0B60" w:rsidP="00C66FE0">
      <w:r>
        <w:t xml:space="preserve"> - с письменного согласия родителей (усыновителей или опекунов) вправе совершать любые сделки (ст. 26 Гражданского Кодекса РФ)</w:t>
      </w:r>
      <w:r w:rsidR="00ED5338">
        <w:t>;</w:t>
      </w:r>
    </w:p>
    <w:p w14:paraId="30CBA353" w14:textId="77777777" w:rsidR="00ED5338" w:rsidRDefault="000F0B60" w:rsidP="00C66FE0">
      <w:r>
        <w:t xml:space="preserve"> -вправе распоряжаться своими заработком, стипендией и иными доходами (ст. 26 Гражданского Кодекса РФ)</w:t>
      </w:r>
      <w:r w:rsidR="00ED5338">
        <w:t>;</w:t>
      </w:r>
    </w:p>
    <w:p w14:paraId="517D62E2" w14:textId="77777777" w:rsidR="00ED5338" w:rsidRDefault="000F0B60" w:rsidP="00C66FE0">
      <w:r>
        <w:t xml:space="preserve"> -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 (ст. 26 Гражданского Кодекса РФ)</w:t>
      </w:r>
      <w:r w:rsidR="00ED5338">
        <w:t>;</w:t>
      </w:r>
    </w:p>
    <w:p w14:paraId="2495C6B1" w14:textId="77777777" w:rsidR="00ED5338" w:rsidRDefault="000F0B60" w:rsidP="00C66FE0">
      <w:r>
        <w:t xml:space="preserve"> - право на изменение своего имени, </w:t>
      </w:r>
      <w:proofErr w:type="gramStart"/>
      <w:r>
        <w:t>фамилии(</w:t>
      </w:r>
      <w:proofErr w:type="gramEnd"/>
      <w:r>
        <w:t>ст. 58 Федерального закона «Об актах гражданского состояния»)</w:t>
      </w:r>
      <w:r w:rsidR="00ED5338">
        <w:t>;</w:t>
      </w:r>
    </w:p>
    <w:p w14:paraId="27E76E6A" w14:textId="77777777" w:rsidR="00ED5338" w:rsidRDefault="000F0B60" w:rsidP="00C66FE0">
      <w:r>
        <w:t xml:space="preserve"> - право вносить вклады в кредитные учреждения и распоряжаться ими (ст. 26 Гражданского Кодекса РФ)</w:t>
      </w:r>
      <w:r w:rsidR="00ED5338">
        <w:t>;</w:t>
      </w:r>
    </w:p>
    <w:p w14:paraId="6630B09C" w14:textId="1E621A12" w:rsidR="00ED5338" w:rsidRDefault="000F0B60" w:rsidP="00C66FE0">
      <w:r>
        <w:t xml:space="preserve"> - право поступления на работу для выполнени</w:t>
      </w:r>
      <w:r w:rsidR="00ED5338">
        <w:t>я</w:t>
      </w:r>
      <w:r>
        <w:t xml:space="preserve"> в свободное от учебы время легкого труда, не причиняющего вред здоровью, при соблюдении следующих условий </w:t>
      </w:r>
      <w:r w:rsidR="00ED5338">
        <w:t>для</w:t>
      </w:r>
      <w:r>
        <w:t xml:space="preserve"> обучающ</w:t>
      </w:r>
      <w:r w:rsidR="00ED5338">
        <w:t>его</w:t>
      </w:r>
      <w:r>
        <w:t>ся</w:t>
      </w:r>
      <w:r w:rsidR="00ED5338">
        <w:t>:</w:t>
      </w:r>
    </w:p>
    <w:p w14:paraId="6C0C890E" w14:textId="77777777" w:rsidR="00ED5338" w:rsidRDefault="000F0B60" w:rsidP="00C66FE0">
      <w:r>
        <w:t xml:space="preserve">- работа выполняется лишь в свободное от учебы время и не нарушает процесс обучения; </w:t>
      </w:r>
    </w:p>
    <w:p w14:paraId="2D60C623" w14:textId="77777777" w:rsidR="00ED5338" w:rsidRDefault="000F0B60" w:rsidP="00C66FE0">
      <w:r>
        <w:t>- получено согласие родителя (законного представителя) и органа опеки и попечительства (ст. 92, 94 Трудового Кодекса РФ</w:t>
      </w:r>
      <w:r w:rsidR="00ED5338">
        <w:t>;</w:t>
      </w:r>
    </w:p>
    <w:p w14:paraId="08A0ABE6" w14:textId="77777777" w:rsidR="00ED5338" w:rsidRDefault="000F0B60" w:rsidP="00C66FE0">
      <w:r>
        <w:t xml:space="preserve"> - право требовать отмены усыновления (ст. 142 Семейного Кодекса РФ)</w:t>
      </w:r>
      <w:r w:rsidR="00ED5338">
        <w:t>;</w:t>
      </w:r>
    </w:p>
    <w:p w14:paraId="73F53237" w14:textId="71374D29" w:rsidR="00ED5338" w:rsidRDefault="000F0B60" w:rsidP="00C66FE0">
      <w:r>
        <w:t xml:space="preserve"> - право вступать в молодежные общественные объединения (ст. 19 Закона «Об общественных объединениях»). </w:t>
      </w:r>
    </w:p>
    <w:p w14:paraId="71981C98" w14:textId="77777777" w:rsidR="0090778B" w:rsidRDefault="0090778B" w:rsidP="00C66FE0"/>
    <w:p w14:paraId="73D267A1" w14:textId="36C1C4FA" w:rsidR="007837BA" w:rsidRDefault="00271755" w:rsidP="000F0B60">
      <w:pPr>
        <w:pStyle w:val="a4"/>
      </w:pPr>
      <w:r>
        <w:t>Источник:</w:t>
      </w:r>
      <w:r w:rsidRPr="00271755">
        <w:t xml:space="preserve"> </w:t>
      </w:r>
      <w:r>
        <w:t>Методические рекомендации</w:t>
      </w:r>
      <w:r>
        <w:t xml:space="preserve">. </w:t>
      </w:r>
      <w:r>
        <w:t xml:space="preserve">Консультирование родителей (законных представителей) по вопросам развития и образования детей: методические рекомендации / Под общ. ред. И.Ю. Тархановой, Г.О. Рощиной. – Ярославль: РИО ЯГПУ, 2021. </w:t>
      </w:r>
    </w:p>
    <w:p w14:paraId="397E95A3" w14:textId="483F6641" w:rsidR="00C66FE0" w:rsidRDefault="00C66FE0" w:rsidP="00C66FE0"/>
    <w:p w14:paraId="4342B5DD" w14:textId="1A050A78" w:rsidR="00C66FE0" w:rsidRPr="00C66FE0" w:rsidRDefault="00C66FE0" w:rsidP="00C66FE0">
      <w:pPr>
        <w:tabs>
          <w:tab w:val="left" w:pos="3540"/>
        </w:tabs>
      </w:pPr>
      <w:r>
        <w:tab/>
        <w:t>Подготовила педагог-психолог Г.А. Медведева.</w:t>
      </w:r>
    </w:p>
    <w:sectPr w:rsidR="00C66FE0" w:rsidRPr="00C66F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290D"/>
    <w:multiLevelType w:val="multilevel"/>
    <w:tmpl w:val="2B70E96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A5"/>
    <w:rsid w:val="000F0B60"/>
    <w:rsid w:val="00271755"/>
    <w:rsid w:val="005512BB"/>
    <w:rsid w:val="005E0BA5"/>
    <w:rsid w:val="006C0B77"/>
    <w:rsid w:val="007837BA"/>
    <w:rsid w:val="008242FF"/>
    <w:rsid w:val="00870751"/>
    <w:rsid w:val="0090778B"/>
    <w:rsid w:val="00911E3C"/>
    <w:rsid w:val="00922C48"/>
    <w:rsid w:val="00B915B7"/>
    <w:rsid w:val="00C66FE0"/>
    <w:rsid w:val="00D62A44"/>
    <w:rsid w:val="00EA59DF"/>
    <w:rsid w:val="00EA6463"/>
    <w:rsid w:val="00EC394C"/>
    <w:rsid w:val="00ED53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1EB"/>
  <w15:chartTrackingRefBased/>
  <w15:docId w15:val="{FEC45FC9-426A-4615-B9D7-12326CEA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2022-06-21T10:02:00Z</dcterms:created>
  <dcterms:modified xsi:type="dcterms:W3CDTF">2022-06-21T12:05:00Z</dcterms:modified>
</cp:coreProperties>
</file>